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charts/chart7.xml" ContentType="application/vnd.openxmlformats-officedocument.drawingml.chart+xml"/>
  <Override PartName="/word/charts/chart5.xml" ContentType="application/vnd.openxmlformats-officedocument.drawingml.chart+xml"/>
  <Override PartName="/word/charts/chart1.xml" ContentType="application/vnd.openxmlformats-officedocument.drawingml.chart+xml"/>
  <Override PartName="/word/charts/chart6.xml" ContentType="application/vnd.openxmlformats-officedocument.drawingml.chart+xml"/>
  <Override PartName="/word/charts/chart2.xml" ContentType="application/vnd.openxmlformats-officedocument.drawingml.chart+xml"/>
  <Override PartName="/word/charts/chart4.xml" ContentType="application/vnd.openxmlformats-officedocument.drawingml.chart+xml"/>
  <Override PartName="/word/charts/chart3.xml" ContentType="application/vnd.openxmlformats-officedocument.drawingml.chart+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04066" w14:textId="77777777" w:rsidR="00B41ABD" w:rsidRDefault="00C25953">
      <w:pPr>
        <w:jc w:val="center"/>
        <w:rPr>
          <w:sz w:val="46"/>
          <w:lang w:val="en-US"/>
        </w:rPr>
      </w:pPr>
      <w:bookmarkStart w:id="0" w:name="_GoBack"/>
      <w:bookmarkEnd w:id="0"/>
      <w:r>
        <w:rPr>
          <w:sz w:val="46"/>
          <w:lang w:val="en-US"/>
        </w:rPr>
        <w:t xml:space="preserve">Ecological risk assessment of a possible connection of streams  </w:t>
      </w:r>
    </w:p>
    <w:p w14:paraId="32F37BD9" w14:textId="77777777" w:rsidR="00B41ABD" w:rsidRDefault="00C25953">
      <w:pPr>
        <w:jc w:val="center"/>
        <w:rPr>
          <w:sz w:val="28"/>
          <w:lang w:val="en-US"/>
        </w:rPr>
      </w:pPr>
      <w:r>
        <w:rPr>
          <w:sz w:val="28"/>
          <w:lang w:val="en-US"/>
        </w:rPr>
        <w:t xml:space="preserve">An assessment of the potential ecological risks of connecting the WRWL to the </w:t>
      </w:r>
      <w:proofErr w:type="spellStart"/>
      <w:r>
        <w:rPr>
          <w:sz w:val="28"/>
          <w:lang w:val="en-US"/>
        </w:rPr>
        <w:t>Achterste</w:t>
      </w:r>
      <w:proofErr w:type="spellEnd"/>
      <w:r>
        <w:rPr>
          <w:sz w:val="28"/>
          <w:lang w:val="en-US"/>
        </w:rPr>
        <w:t xml:space="preserve"> Kreek, to realize the large water demand necessary for industrial processes of Dow Benelux. </w:t>
      </w:r>
    </w:p>
    <w:p w14:paraId="41E2F1CC" w14:textId="77777777" w:rsidR="00B41ABD" w:rsidRDefault="00B41ABD">
      <w:pPr>
        <w:jc w:val="center"/>
        <w:rPr>
          <w:lang w:val="en-US" w:eastAsia="pt-BR"/>
        </w:rPr>
      </w:pPr>
    </w:p>
    <w:p w14:paraId="3A630144" w14:textId="77777777" w:rsidR="00B41ABD" w:rsidRDefault="00C25953">
      <w:pPr>
        <w:jc w:val="center"/>
        <w:rPr>
          <w:b/>
          <w:sz w:val="28"/>
          <w:lang w:val="en-US"/>
        </w:rPr>
      </w:pPr>
      <w:r>
        <w:rPr>
          <w:b/>
          <w:noProof/>
          <w:sz w:val="28"/>
          <w:lang w:val="en-US"/>
        </w:rPr>
        <w:drawing>
          <wp:inline distT="0" distB="0" distL="0" distR="0" wp14:anchorId="44DC61B3" wp14:editId="559CD88F">
            <wp:extent cx="5399475" cy="3371850"/>
            <wp:effectExtent l="0" t="0" r="0" b="0"/>
            <wp:docPr id="5" name="Imagem 5" descr="C:\Users\HelenCristina\Desktop\Achterste kreek\13288578_1089831987758273_10158566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enCristina\Desktop\Achterste kreek\13288578_1089831987758273_101585661_o.jpg"/>
                    <pic:cNvPicPr>
                      <a:picLocks noChangeAspect="1" noChangeArrowheads="1"/>
                    </pic:cNvPicPr>
                  </pic:nvPicPr>
                  <pic:blipFill>
                    <a:blip r:embed="rId6"/>
                    <a:srcRect/>
                    <a:stretch>
                      <a:fillRect/>
                    </a:stretch>
                  </pic:blipFill>
                  <pic:spPr bwMode="auto">
                    <a:xfrm>
                      <a:off x="0" y="0"/>
                      <a:ext cx="5400180" cy="3372290"/>
                    </a:xfrm>
                    <a:prstGeom prst="rect">
                      <a:avLst/>
                    </a:prstGeom>
                    <a:noFill/>
                    <a:ln>
                      <a:noFill/>
                    </a:ln>
                  </pic:spPr>
                </pic:pic>
              </a:graphicData>
            </a:graphic>
          </wp:inline>
        </w:drawing>
      </w:r>
    </w:p>
    <w:p w14:paraId="03346599" w14:textId="77777777" w:rsidR="00B41ABD" w:rsidRDefault="00B41ABD">
      <w:pPr>
        <w:jc w:val="center"/>
        <w:rPr>
          <w:b/>
          <w:sz w:val="28"/>
          <w:lang w:val="en-US"/>
        </w:rPr>
      </w:pPr>
    </w:p>
    <w:p w14:paraId="0C2A5489" w14:textId="77777777" w:rsidR="00B41ABD" w:rsidRDefault="00B41ABD">
      <w:pPr>
        <w:jc w:val="center"/>
        <w:rPr>
          <w:b/>
          <w:sz w:val="28"/>
          <w:lang w:val="en-US"/>
        </w:rPr>
      </w:pPr>
    </w:p>
    <w:p w14:paraId="4EF9B6DB" w14:textId="77777777" w:rsidR="00B41ABD" w:rsidRDefault="00B41ABD">
      <w:pPr>
        <w:jc w:val="center"/>
        <w:rPr>
          <w:b/>
          <w:sz w:val="28"/>
          <w:lang w:val="en-US"/>
        </w:rPr>
      </w:pPr>
    </w:p>
    <w:p w14:paraId="5CE8CB09" w14:textId="77777777" w:rsidR="00B41ABD" w:rsidRDefault="00B41ABD">
      <w:pPr>
        <w:rPr>
          <w:b/>
          <w:sz w:val="28"/>
          <w:lang w:val="en-US"/>
        </w:rPr>
      </w:pPr>
    </w:p>
    <w:p w14:paraId="69C200DE" w14:textId="77777777" w:rsidR="00B41ABD" w:rsidRDefault="00C25953">
      <w:pPr>
        <w:rPr>
          <w:sz w:val="24"/>
          <w:lang w:val="en-US"/>
        </w:rPr>
      </w:pPr>
      <w:r>
        <w:rPr>
          <w:sz w:val="24"/>
          <w:lang w:val="en-US"/>
        </w:rPr>
        <w:t>Author: Ayla Al-Nabhani and Hélen C. O. dos Reis.</w:t>
      </w:r>
    </w:p>
    <w:p w14:paraId="52A8345E" w14:textId="77777777" w:rsidR="00B41ABD" w:rsidRDefault="00C25953">
      <w:pPr>
        <w:rPr>
          <w:sz w:val="24"/>
          <w:lang w:val="en-US"/>
        </w:rPr>
      </w:pPr>
      <w:r>
        <w:rPr>
          <w:sz w:val="24"/>
          <w:lang w:val="en-US"/>
        </w:rPr>
        <w:t xml:space="preserve">Course: Water Management </w:t>
      </w:r>
    </w:p>
    <w:p w14:paraId="19EDCD52" w14:textId="77777777" w:rsidR="00B41ABD" w:rsidRDefault="00C25953">
      <w:pPr>
        <w:rPr>
          <w:sz w:val="24"/>
          <w:lang w:val="en-US"/>
        </w:rPr>
      </w:pPr>
      <w:r>
        <w:rPr>
          <w:sz w:val="24"/>
          <w:lang w:val="en-US"/>
        </w:rPr>
        <w:t xml:space="preserve">Study year/semester: 2015-2016, semester 2. </w:t>
      </w:r>
    </w:p>
    <w:p w14:paraId="52EA8E17" w14:textId="77777777" w:rsidR="00B41ABD" w:rsidRDefault="00C25953">
      <w:pPr>
        <w:rPr>
          <w:sz w:val="24"/>
          <w:lang w:val="en-US"/>
        </w:rPr>
      </w:pPr>
      <w:r>
        <w:rPr>
          <w:sz w:val="24"/>
          <w:lang w:val="en-US"/>
        </w:rPr>
        <w:t>HZ University of Applied Sciences.</w:t>
      </w:r>
    </w:p>
    <w:p w14:paraId="0B59F741" w14:textId="77777777" w:rsidR="00B41ABD" w:rsidRDefault="00C25953">
      <w:pPr>
        <w:rPr>
          <w:sz w:val="24"/>
          <w:lang w:val="nl-NL"/>
        </w:rPr>
      </w:pPr>
      <w:r>
        <w:rPr>
          <w:sz w:val="24"/>
          <w:lang w:val="nl-NL"/>
        </w:rPr>
        <w:t xml:space="preserve">Supervisor: T.A.D. Steenbakker </w:t>
      </w:r>
      <w:proofErr w:type="spellStart"/>
      <w:r>
        <w:rPr>
          <w:sz w:val="24"/>
          <w:lang w:val="nl-NL"/>
        </w:rPr>
        <w:t>and</w:t>
      </w:r>
      <w:proofErr w:type="spellEnd"/>
      <w:r>
        <w:rPr>
          <w:sz w:val="24"/>
          <w:lang w:val="nl-NL"/>
        </w:rPr>
        <w:t xml:space="preserve"> J.A.P van der Vleuten.</w:t>
      </w:r>
    </w:p>
    <w:p w14:paraId="156F2580" w14:textId="77777777" w:rsidR="00B41ABD" w:rsidRDefault="00C25953">
      <w:pPr>
        <w:rPr>
          <w:sz w:val="24"/>
          <w:lang w:val="en-US"/>
        </w:rPr>
      </w:pPr>
      <w:r>
        <w:rPr>
          <w:sz w:val="24"/>
          <w:lang w:val="en-US"/>
        </w:rPr>
        <w:t xml:space="preserve">Vlissingen, the Netherlands </w:t>
      </w:r>
    </w:p>
    <w:p w14:paraId="63FE4B68" w14:textId="77777777" w:rsidR="00B41ABD" w:rsidRDefault="00C25953">
      <w:pPr>
        <w:rPr>
          <w:sz w:val="24"/>
          <w:lang w:val="en-US"/>
        </w:rPr>
      </w:pPr>
      <w:r>
        <w:rPr>
          <w:sz w:val="24"/>
          <w:lang w:val="en-US"/>
        </w:rPr>
        <w:t>Version: 1.2</w:t>
      </w:r>
    </w:p>
    <w:p w14:paraId="2D9FBF8E" w14:textId="77777777" w:rsidR="00B41ABD" w:rsidRDefault="00C25953">
      <w:pPr>
        <w:ind w:left="3540"/>
        <w:jc w:val="both"/>
        <w:rPr>
          <w:sz w:val="42"/>
          <w:lang w:val="en-US"/>
        </w:rPr>
      </w:pPr>
      <w:r>
        <w:rPr>
          <w:sz w:val="42"/>
          <w:lang w:val="en-US"/>
        </w:rPr>
        <w:lastRenderedPageBreak/>
        <w:t xml:space="preserve">Ecological risk assessment of a possible connection of streams </w:t>
      </w:r>
    </w:p>
    <w:p w14:paraId="64847E34" w14:textId="77777777" w:rsidR="00B41ABD" w:rsidRDefault="00C25953">
      <w:pPr>
        <w:ind w:left="3540"/>
        <w:jc w:val="both"/>
        <w:rPr>
          <w:sz w:val="28"/>
          <w:lang w:val="en-US"/>
        </w:rPr>
      </w:pPr>
      <w:r>
        <w:rPr>
          <w:sz w:val="28"/>
          <w:lang w:val="en-US"/>
        </w:rPr>
        <w:t xml:space="preserve">An assessment of the potential ecological risks of connecting the WRWL to the </w:t>
      </w:r>
      <w:proofErr w:type="spellStart"/>
      <w:r>
        <w:rPr>
          <w:sz w:val="28"/>
          <w:lang w:val="en-US"/>
        </w:rPr>
        <w:t>Achterste</w:t>
      </w:r>
      <w:proofErr w:type="spellEnd"/>
      <w:r>
        <w:rPr>
          <w:sz w:val="28"/>
          <w:lang w:val="en-US"/>
        </w:rPr>
        <w:t xml:space="preserve"> Kreek, to realize the large water demand necessary for industrial processes of Dow Benelux. </w:t>
      </w:r>
    </w:p>
    <w:p w14:paraId="49EA8601" w14:textId="77777777" w:rsidR="00B41ABD" w:rsidRDefault="00B41ABD">
      <w:pPr>
        <w:jc w:val="right"/>
        <w:rPr>
          <w:sz w:val="28"/>
          <w:lang w:val="en-US"/>
        </w:rPr>
      </w:pPr>
    </w:p>
    <w:p w14:paraId="4523AA88" w14:textId="77777777" w:rsidR="00B41ABD" w:rsidRDefault="00B41ABD">
      <w:pPr>
        <w:jc w:val="right"/>
        <w:rPr>
          <w:sz w:val="32"/>
          <w:lang w:val="en-US"/>
        </w:rPr>
      </w:pPr>
    </w:p>
    <w:p w14:paraId="0451F8E7" w14:textId="77777777" w:rsidR="00B41ABD" w:rsidRDefault="00B41ABD">
      <w:pPr>
        <w:jc w:val="right"/>
        <w:rPr>
          <w:sz w:val="32"/>
          <w:lang w:val="en-US"/>
        </w:rPr>
      </w:pPr>
    </w:p>
    <w:p w14:paraId="57C6730F" w14:textId="77777777" w:rsidR="00B41ABD" w:rsidRDefault="00B41ABD">
      <w:pPr>
        <w:jc w:val="right"/>
        <w:rPr>
          <w:sz w:val="32"/>
          <w:lang w:val="en-US"/>
        </w:rPr>
      </w:pPr>
    </w:p>
    <w:p w14:paraId="7338E8AD" w14:textId="77777777" w:rsidR="00B41ABD" w:rsidRDefault="00B41ABD">
      <w:pPr>
        <w:jc w:val="right"/>
        <w:rPr>
          <w:sz w:val="32"/>
          <w:lang w:val="en-US"/>
        </w:rPr>
      </w:pPr>
    </w:p>
    <w:p w14:paraId="69433A11" w14:textId="77777777" w:rsidR="00B41ABD" w:rsidRDefault="00B41ABD">
      <w:pPr>
        <w:jc w:val="right"/>
        <w:rPr>
          <w:sz w:val="32"/>
          <w:lang w:val="en-US"/>
        </w:rPr>
      </w:pPr>
    </w:p>
    <w:p w14:paraId="53179CE1" w14:textId="77777777" w:rsidR="00B41ABD" w:rsidRDefault="00B41ABD">
      <w:pPr>
        <w:jc w:val="right"/>
        <w:rPr>
          <w:sz w:val="32"/>
          <w:lang w:val="en-US"/>
        </w:rPr>
      </w:pPr>
    </w:p>
    <w:p w14:paraId="4BEA437F" w14:textId="77777777" w:rsidR="00B41ABD" w:rsidRDefault="00B41ABD">
      <w:pPr>
        <w:jc w:val="right"/>
        <w:rPr>
          <w:sz w:val="32"/>
          <w:lang w:val="en-US"/>
        </w:rPr>
      </w:pPr>
    </w:p>
    <w:p w14:paraId="752C3E38" w14:textId="77777777" w:rsidR="00B41ABD" w:rsidRDefault="00B41ABD">
      <w:pPr>
        <w:jc w:val="right"/>
        <w:rPr>
          <w:sz w:val="32"/>
          <w:lang w:val="en-US"/>
        </w:rPr>
      </w:pPr>
    </w:p>
    <w:p w14:paraId="3D5BD771" w14:textId="77777777" w:rsidR="00B41ABD" w:rsidRDefault="00B41ABD">
      <w:pPr>
        <w:jc w:val="right"/>
        <w:rPr>
          <w:sz w:val="32"/>
          <w:lang w:val="en-US"/>
        </w:rPr>
      </w:pPr>
    </w:p>
    <w:p w14:paraId="0764CF83" w14:textId="77777777" w:rsidR="00B41ABD" w:rsidRDefault="00B41ABD">
      <w:pPr>
        <w:jc w:val="right"/>
        <w:rPr>
          <w:sz w:val="32"/>
          <w:lang w:val="en-US"/>
        </w:rPr>
      </w:pPr>
    </w:p>
    <w:p w14:paraId="417996AD" w14:textId="77777777" w:rsidR="00B41ABD" w:rsidRDefault="00C25953">
      <w:pPr>
        <w:rPr>
          <w:sz w:val="24"/>
          <w:lang w:val="en-US"/>
        </w:rPr>
      </w:pPr>
      <w:r>
        <w:rPr>
          <w:sz w:val="24"/>
          <w:lang w:val="en-US"/>
        </w:rPr>
        <w:t>Place of publication: Vlissingen, Netherlands.</w:t>
      </w:r>
    </w:p>
    <w:p w14:paraId="70964CA0" w14:textId="77777777" w:rsidR="00B41ABD" w:rsidRDefault="00C25953">
      <w:pPr>
        <w:rPr>
          <w:sz w:val="24"/>
          <w:lang w:val="en-US"/>
        </w:rPr>
      </w:pPr>
      <w:r>
        <w:rPr>
          <w:sz w:val="24"/>
          <w:lang w:val="en-US"/>
        </w:rPr>
        <w:t xml:space="preserve">Date: </w:t>
      </w:r>
      <w:r>
        <w:rPr>
          <w:rFonts w:ascii="Times New Roman" w:hAnsi="Times New Roman"/>
          <w:color w:val="000000"/>
          <w:sz w:val="24"/>
          <w:lang w:val="en-US"/>
        </w:rPr>
        <w:t>22/06/</w:t>
      </w:r>
      <w:r>
        <w:rPr>
          <w:sz w:val="24"/>
          <w:lang w:val="en-US"/>
        </w:rPr>
        <w:t>2016</w:t>
      </w:r>
    </w:p>
    <w:p w14:paraId="510697E6" w14:textId="77777777" w:rsidR="00B41ABD" w:rsidRDefault="00C25953">
      <w:pPr>
        <w:rPr>
          <w:sz w:val="24"/>
          <w:lang w:val="en-US"/>
        </w:rPr>
      </w:pPr>
      <w:r>
        <w:rPr>
          <w:sz w:val="24"/>
          <w:lang w:val="en-US"/>
        </w:rPr>
        <w:t>Student number: Alya Al-</w:t>
      </w:r>
      <w:proofErr w:type="spellStart"/>
      <w:r>
        <w:rPr>
          <w:sz w:val="24"/>
          <w:lang w:val="en-US"/>
        </w:rPr>
        <w:t>Nabhnai</w:t>
      </w:r>
      <w:proofErr w:type="spellEnd"/>
      <w:r>
        <w:rPr>
          <w:sz w:val="24"/>
          <w:lang w:val="en-US"/>
        </w:rPr>
        <w:t xml:space="preserve"> (67659) and Hélen C. O. dos Reis (72133).</w:t>
      </w:r>
    </w:p>
    <w:p w14:paraId="04FE437A" w14:textId="77777777" w:rsidR="00B41ABD" w:rsidRDefault="00C25953">
      <w:pPr>
        <w:rPr>
          <w:sz w:val="24"/>
          <w:lang w:val="en-US"/>
        </w:rPr>
      </w:pPr>
      <w:r>
        <w:rPr>
          <w:sz w:val="24"/>
          <w:lang w:val="en-US"/>
        </w:rPr>
        <w:t>Study year 2015-2016.</w:t>
      </w:r>
    </w:p>
    <w:p w14:paraId="296F4888" w14:textId="77777777" w:rsidR="00B41ABD" w:rsidRDefault="00C25953">
      <w:pPr>
        <w:rPr>
          <w:sz w:val="24"/>
          <w:lang w:val="en-US"/>
        </w:rPr>
      </w:pPr>
      <w:r>
        <w:rPr>
          <w:sz w:val="24"/>
          <w:lang w:val="en-US"/>
        </w:rPr>
        <w:t>Semester 2.</w:t>
      </w:r>
    </w:p>
    <w:p w14:paraId="2D3E5F80" w14:textId="77777777" w:rsidR="00B41ABD" w:rsidRDefault="00C25953">
      <w:pPr>
        <w:rPr>
          <w:sz w:val="24"/>
          <w:lang w:val="en-US"/>
        </w:rPr>
      </w:pPr>
      <w:r>
        <w:rPr>
          <w:sz w:val="24"/>
          <w:lang w:val="en-US"/>
        </w:rPr>
        <w:t>Report type: Final Report</w:t>
      </w:r>
    </w:p>
    <w:p w14:paraId="4CE28006" w14:textId="77777777" w:rsidR="00B41ABD" w:rsidRDefault="00C25953">
      <w:pPr>
        <w:rPr>
          <w:lang w:val="en-US"/>
        </w:rPr>
      </w:pPr>
      <w:r>
        <w:rPr>
          <w:sz w:val="24"/>
          <w:lang w:val="en-US"/>
        </w:rPr>
        <w:t>Supervisor: T.A.D. Steenbakker and J.A.P van der Vleuten.</w:t>
      </w:r>
    </w:p>
    <w:p w14:paraId="28564DCF" w14:textId="77777777" w:rsidR="00B41ABD" w:rsidRDefault="00C25953">
      <w:pPr>
        <w:rPr>
          <w:sz w:val="24"/>
          <w:lang w:val="en-US"/>
        </w:rPr>
      </w:pPr>
      <w:r>
        <w:rPr>
          <w:sz w:val="24"/>
          <w:lang w:val="en-US"/>
        </w:rPr>
        <w:t>Version: 1.3</w:t>
      </w:r>
    </w:p>
    <w:p w14:paraId="11F3B9B2" w14:textId="77777777" w:rsidR="00B41ABD" w:rsidRDefault="00B41ABD">
      <w:pPr>
        <w:rPr>
          <w:sz w:val="28"/>
          <w:lang w:val="en-US"/>
        </w:rPr>
      </w:pPr>
    </w:p>
    <w:p w14:paraId="4E279DAE" w14:textId="77777777" w:rsidR="00C25953" w:rsidRDefault="00C25953">
      <w:pPr>
        <w:rPr>
          <w:sz w:val="28"/>
          <w:lang w:val="en-US"/>
        </w:rPr>
      </w:pPr>
      <w:r>
        <w:rPr>
          <w:sz w:val="28"/>
          <w:lang w:val="en-US"/>
        </w:rPr>
        <w:t>Abstract</w:t>
      </w:r>
    </w:p>
    <w:p w14:paraId="60D90901" w14:textId="77777777" w:rsidR="00B41ABD" w:rsidRDefault="00C25953">
      <w:pPr>
        <w:rPr>
          <w:sz w:val="28"/>
          <w:lang w:val="en-US"/>
        </w:rPr>
      </w:pPr>
      <w:r>
        <w:rPr>
          <w:rFonts w:ascii="Times New Roman" w:hAnsi="Times New Roman"/>
          <w:color w:val="000000"/>
          <w:sz w:val="24"/>
          <w:lang w:val="en-US"/>
        </w:rPr>
        <w:t xml:space="preserve">The aim of this research is to evaluate the possible risks to the </w:t>
      </w:r>
      <w:proofErr w:type="spellStart"/>
      <w:r>
        <w:rPr>
          <w:rFonts w:ascii="Times New Roman" w:hAnsi="Times New Roman"/>
          <w:color w:val="000000"/>
          <w:sz w:val="24"/>
          <w:lang w:val="en-US"/>
        </w:rPr>
        <w:t>Achterste</w:t>
      </w:r>
      <w:proofErr w:type="spellEnd"/>
      <w:r>
        <w:rPr>
          <w:rFonts w:ascii="Times New Roman" w:hAnsi="Times New Roman"/>
          <w:color w:val="000000"/>
          <w:sz w:val="24"/>
          <w:lang w:val="en-US"/>
        </w:rPr>
        <w:t xml:space="preserve"> Kreek after a connection with the WRWL (</w:t>
      </w:r>
      <w:proofErr w:type="spellStart"/>
      <w:r>
        <w:rPr>
          <w:rFonts w:ascii="Times New Roman" w:hAnsi="Times New Roman"/>
          <w:color w:val="000000"/>
          <w:sz w:val="24"/>
          <w:lang w:val="en-US"/>
        </w:rPr>
        <w:t>Westelijke</w:t>
      </w:r>
      <w:proofErr w:type="spellEnd"/>
      <w:r>
        <w:rPr>
          <w:rFonts w:ascii="Times New Roman" w:hAnsi="Times New Roman"/>
          <w:color w:val="000000"/>
          <w:sz w:val="24"/>
          <w:lang w:val="en-US"/>
        </w:rPr>
        <w:t xml:space="preserve"> </w:t>
      </w:r>
      <w:proofErr w:type="spellStart"/>
      <w:r>
        <w:rPr>
          <w:rFonts w:ascii="Times New Roman" w:hAnsi="Times New Roman"/>
          <w:color w:val="000000"/>
          <w:sz w:val="24"/>
          <w:lang w:val="en-US"/>
        </w:rPr>
        <w:t>Rijkswaterleiding</w:t>
      </w:r>
      <w:proofErr w:type="spellEnd"/>
      <w:r>
        <w:rPr>
          <w:rFonts w:ascii="Times New Roman" w:hAnsi="Times New Roman"/>
          <w:color w:val="000000"/>
          <w:sz w:val="24"/>
          <w:lang w:val="en-US"/>
        </w:rPr>
        <w:t xml:space="preserve">) in the municipality of </w:t>
      </w:r>
      <w:proofErr w:type="spellStart"/>
      <w:r>
        <w:rPr>
          <w:rFonts w:ascii="Times New Roman" w:hAnsi="Times New Roman"/>
          <w:color w:val="000000"/>
          <w:sz w:val="24"/>
          <w:lang w:val="en-US"/>
        </w:rPr>
        <w:t>Terneuzen</w:t>
      </w:r>
      <w:proofErr w:type="spellEnd"/>
      <w:r>
        <w:rPr>
          <w:rFonts w:ascii="Times New Roman" w:hAnsi="Times New Roman"/>
          <w:color w:val="000000"/>
          <w:sz w:val="24"/>
          <w:lang w:val="en-US"/>
        </w:rPr>
        <w:t xml:space="preserve">. This potential connection is due the fact that Dow Benelux is looking for areas to apply a constructed wetland near their industrial plant to be a pre-treatment for their water supply. The importance of evaluating the risks is regarding the Ecological Status (EHS) of the </w:t>
      </w:r>
      <w:proofErr w:type="spellStart"/>
      <w:r>
        <w:rPr>
          <w:rFonts w:ascii="Times New Roman" w:hAnsi="Times New Roman"/>
          <w:color w:val="000000"/>
          <w:sz w:val="24"/>
          <w:lang w:val="en-US"/>
        </w:rPr>
        <w:t>Achterste</w:t>
      </w:r>
      <w:proofErr w:type="spellEnd"/>
      <w:r>
        <w:rPr>
          <w:rFonts w:ascii="Times New Roman" w:hAnsi="Times New Roman"/>
          <w:color w:val="000000"/>
          <w:sz w:val="24"/>
          <w:lang w:val="en-US"/>
        </w:rPr>
        <w:t xml:space="preserve"> Kreek. Therefore, ecological and water quality data was necessary to evaluate the possible risks, the data was provided by M. Van </w:t>
      </w:r>
      <w:proofErr w:type="spellStart"/>
      <w:r>
        <w:rPr>
          <w:rFonts w:ascii="Times New Roman" w:hAnsi="Times New Roman"/>
          <w:color w:val="000000"/>
          <w:sz w:val="24"/>
          <w:lang w:val="en-US"/>
        </w:rPr>
        <w:t>Wingerden</w:t>
      </w:r>
      <w:proofErr w:type="spellEnd"/>
      <w:r>
        <w:rPr>
          <w:rFonts w:ascii="Times New Roman" w:hAnsi="Times New Roman"/>
          <w:color w:val="000000"/>
          <w:sz w:val="24"/>
          <w:lang w:val="en-US"/>
        </w:rPr>
        <w:t xml:space="preserve"> from the water board and it was from the year 2013 (the most recent data that the water board could provide us). In order to conclude if it will have an effect in the Kreek, water quality parameters were chosen such as Total Nitrogen, Total Phosphate, Dissolved Oxygen, Temperature, Transparency, pH and Chloride and to evaluate the ecological aspects, the Ecological Quality Ratio (EQR) was calculated for both areas. These parameters were chosen considering the three aspects that are related to the Ecological status of the Kreek according to the Index </w:t>
      </w:r>
      <w:proofErr w:type="spellStart"/>
      <w:r>
        <w:rPr>
          <w:rFonts w:ascii="Times New Roman" w:hAnsi="Times New Roman"/>
          <w:color w:val="000000"/>
          <w:sz w:val="24"/>
          <w:lang w:val="en-US"/>
        </w:rPr>
        <w:t>Natuur</w:t>
      </w:r>
      <w:proofErr w:type="spellEnd"/>
      <w:r>
        <w:rPr>
          <w:rFonts w:ascii="Times New Roman" w:hAnsi="Times New Roman"/>
          <w:color w:val="000000"/>
          <w:sz w:val="24"/>
          <w:lang w:val="en-US"/>
        </w:rPr>
        <w:t xml:space="preserve"> and </w:t>
      </w:r>
      <w:proofErr w:type="spellStart"/>
      <w:r>
        <w:rPr>
          <w:rFonts w:ascii="Times New Roman" w:hAnsi="Times New Roman"/>
          <w:color w:val="000000"/>
          <w:sz w:val="24"/>
          <w:lang w:val="en-US"/>
        </w:rPr>
        <w:t>Landschap</w:t>
      </w:r>
      <w:proofErr w:type="spellEnd"/>
      <w:r>
        <w:rPr>
          <w:rFonts w:ascii="Times New Roman" w:hAnsi="Times New Roman"/>
          <w:color w:val="000000"/>
          <w:sz w:val="24"/>
          <w:lang w:val="en-US"/>
        </w:rPr>
        <w:t xml:space="preserve">: brackish water, the botanical grassland and the damp meadows. It is important to mention that a mass balance was calculated to predict the new water quality considering the parameters mentioned before, because, the most recommended is to calculate a water balance; however, no data regarding the discharge of the </w:t>
      </w:r>
      <w:proofErr w:type="spellStart"/>
      <w:r>
        <w:rPr>
          <w:rFonts w:ascii="Times New Roman" w:hAnsi="Times New Roman"/>
          <w:color w:val="000000"/>
          <w:sz w:val="24"/>
          <w:lang w:val="en-US"/>
        </w:rPr>
        <w:t>Achterste</w:t>
      </w:r>
      <w:proofErr w:type="spellEnd"/>
      <w:r>
        <w:rPr>
          <w:rFonts w:ascii="Times New Roman" w:hAnsi="Times New Roman"/>
          <w:color w:val="000000"/>
          <w:sz w:val="24"/>
          <w:lang w:val="en-US"/>
        </w:rPr>
        <w:t xml:space="preserve"> Kreek was found. Another important point to be considered was the water quantity of the Kreek, if the same was capable of receiving the new income from the WRWL, which will be a discharge of 500 m3/h. All this calculation were important to concluded if the connection will affect negatively the Kreek and also to support the final conclusion a multi criteria analysis (MCA) was used using some criteria considering the EHS status. In addition, experts and supervisors feedback was important to obtain a final conclusion. </w:t>
      </w:r>
      <w:r>
        <w:rPr>
          <w:rFonts w:ascii="Times New Roman" w:hAnsi="Times New Roman"/>
          <w:color w:val="000000"/>
          <w:sz w:val="24"/>
        </w:rPr>
        <w:t>Finally</w:t>
      </w:r>
      <w:r>
        <w:rPr>
          <w:rFonts w:ascii="Times New Roman" w:hAnsi="Times New Roman"/>
          <w:color w:val="000000"/>
          <w:sz w:val="24"/>
          <w:lang w:val="en-US"/>
        </w:rPr>
        <w:t xml:space="preserve">, considering the water quality and ecological aspects it was possible to answer the main question of this research "Will the </w:t>
      </w:r>
      <w:proofErr w:type="spellStart"/>
      <w:r>
        <w:rPr>
          <w:rFonts w:ascii="Times New Roman" w:hAnsi="Times New Roman"/>
          <w:color w:val="000000"/>
          <w:sz w:val="24"/>
          <w:lang w:val="en-US"/>
        </w:rPr>
        <w:t>Acheterste</w:t>
      </w:r>
      <w:proofErr w:type="spellEnd"/>
      <w:r>
        <w:rPr>
          <w:rFonts w:ascii="Times New Roman" w:hAnsi="Times New Roman"/>
          <w:color w:val="000000"/>
          <w:sz w:val="24"/>
          <w:lang w:val="en-US"/>
        </w:rPr>
        <w:t xml:space="preserve"> Kreek's ecological status be negatively affected by connecting the WRWL to the Kreek?" and the conclusion was that the effect will most likely be neutral; however, it is important to consider some possible risks such as the concentrations of nitrogen and phosphate. </w:t>
      </w:r>
    </w:p>
    <w:p w14:paraId="013B61AE" w14:textId="77777777" w:rsidR="00B41ABD" w:rsidRDefault="00B41ABD">
      <w:pPr>
        <w:rPr>
          <w:sz w:val="28"/>
          <w:lang w:val="en-US"/>
        </w:rPr>
      </w:pPr>
    </w:p>
    <w:p w14:paraId="5E1EFC6B" w14:textId="77777777" w:rsidR="00B41ABD" w:rsidRDefault="00B41ABD">
      <w:pPr>
        <w:rPr>
          <w:sz w:val="28"/>
          <w:lang w:val="en-US"/>
        </w:rPr>
      </w:pPr>
    </w:p>
    <w:p w14:paraId="65C67527" w14:textId="77777777" w:rsidR="00B41ABD" w:rsidRDefault="00B41ABD">
      <w:pPr>
        <w:rPr>
          <w:sz w:val="28"/>
          <w:lang w:val="en-US"/>
        </w:rPr>
      </w:pPr>
    </w:p>
    <w:p w14:paraId="09894E22" w14:textId="77777777" w:rsidR="00B41ABD" w:rsidRDefault="00B41ABD">
      <w:pPr>
        <w:rPr>
          <w:sz w:val="28"/>
          <w:lang w:val="en-US"/>
        </w:rPr>
      </w:pPr>
    </w:p>
    <w:p w14:paraId="73873694" w14:textId="77777777" w:rsidR="00B41ABD" w:rsidRDefault="00B41ABD">
      <w:pPr>
        <w:rPr>
          <w:sz w:val="28"/>
          <w:lang w:val="en-US"/>
        </w:rPr>
      </w:pPr>
    </w:p>
    <w:p w14:paraId="2545CFDE" w14:textId="77777777" w:rsidR="00B41ABD" w:rsidRDefault="00B41ABD">
      <w:pPr>
        <w:rPr>
          <w:sz w:val="28"/>
          <w:lang w:val="en-US"/>
        </w:rPr>
      </w:pPr>
    </w:p>
    <w:p w14:paraId="0244341F" w14:textId="77777777" w:rsidR="00B41ABD" w:rsidRDefault="00B41ABD">
      <w:pPr>
        <w:rPr>
          <w:sz w:val="28"/>
          <w:lang w:val="en-US"/>
        </w:rPr>
      </w:pPr>
    </w:p>
    <w:p w14:paraId="0D902CC8" w14:textId="77777777" w:rsidR="00B41ABD" w:rsidRDefault="00B41ABD">
      <w:pPr>
        <w:rPr>
          <w:sz w:val="28"/>
          <w:lang w:val="en-US"/>
        </w:rPr>
      </w:pPr>
    </w:p>
    <w:p w14:paraId="6F12ABE1" w14:textId="77777777" w:rsidR="00B41ABD" w:rsidRDefault="00B41ABD">
      <w:pPr>
        <w:rPr>
          <w:sz w:val="28"/>
          <w:lang w:val="en-US"/>
        </w:rPr>
      </w:pPr>
    </w:p>
    <w:p w14:paraId="3A58C290" w14:textId="77777777" w:rsidR="00B41ABD" w:rsidRDefault="00B41ABD">
      <w:pPr>
        <w:rPr>
          <w:sz w:val="28"/>
          <w:lang w:val="en-US"/>
        </w:rPr>
      </w:pPr>
    </w:p>
    <w:p w14:paraId="7A2CD079" w14:textId="77777777" w:rsidR="00B41ABD" w:rsidRDefault="00C25953">
      <w:pPr>
        <w:pStyle w:val="Heading1"/>
        <w:numPr>
          <w:ilvl w:val="0"/>
          <w:numId w:val="3"/>
        </w:numPr>
        <w:spacing w:before="120" w:after="120" w:line="264" w:lineRule="auto"/>
        <w:ind w:left="426" w:hanging="426"/>
        <w:rPr>
          <w:color w:val="2E74B5"/>
          <w:lang w:val="en-US"/>
        </w:rPr>
      </w:pPr>
      <w:bookmarkStart w:id="1" w:name="_Toc453267961"/>
      <w:r>
        <w:rPr>
          <w:lang w:val="en-US"/>
        </w:rPr>
        <w:t>Introduction</w:t>
      </w:r>
      <w:bookmarkEnd w:id="1"/>
    </w:p>
    <w:p w14:paraId="24469AB5" w14:textId="77777777" w:rsidR="00B41ABD" w:rsidRDefault="00C25953">
      <w:pPr>
        <w:spacing w:before="120" w:after="120" w:line="264" w:lineRule="auto"/>
        <w:jc w:val="both"/>
        <w:rPr>
          <w:rFonts w:ascii="Calibri" w:hAnsi="Calibri"/>
          <w:lang w:val="en-US"/>
        </w:rPr>
      </w:pPr>
      <w:r>
        <w:rPr>
          <w:rFonts w:ascii="Calibri" w:hAnsi="Calibri"/>
          <w:lang w:val="en-US"/>
        </w:rPr>
        <w:t xml:space="preserve">Nowadays, the concern related to risks and impacts to the environment is increasing. Therefore, researches regarding this topic are important especially in case avoiding negative impacts to nature is possible. For this reason, the following research has </w:t>
      </w:r>
      <w:r w:rsidR="00C92FD3">
        <w:rPr>
          <w:rFonts w:ascii="Calibri" w:hAnsi="Calibri"/>
          <w:lang w:val="en-US"/>
        </w:rPr>
        <w:t>aims</w:t>
      </w:r>
      <w:r>
        <w:rPr>
          <w:rFonts w:ascii="Calibri" w:hAnsi="Calibri"/>
          <w:lang w:val="en-US"/>
        </w:rPr>
        <w:t xml:space="preserve"> to evaluate the impacts of connecting the </w:t>
      </w:r>
      <w:proofErr w:type="spellStart"/>
      <w:r>
        <w:rPr>
          <w:rFonts w:ascii="Calibri" w:hAnsi="Calibri"/>
          <w:lang w:val="en-US"/>
        </w:rPr>
        <w:t>Westelijke</w:t>
      </w:r>
      <w:proofErr w:type="spellEnd"/>
      <w:r>
        <w:rPr>
          <w:rFonts w:ascii="Calibri" w:hAnsi="Calibri"/>
          <w:lang w:val="en-US"/>
        </w:rPr>
        <w:t xml:space="preserve"> </w:t>
      </w:r>
      <w:proofErr w:type="spellStart"/>
      <w:r>
        <w:rPr>
          <w:rFonts w:ascii="Calibri" w:hAnsi="Calibri"/>
          <w:lang w:val="en-US"/>
        </w:rPr>
        <w:t>Rijkswaterleiding</w:t>
      </w:r>
      <w:proofErr w:type="spellEnd"/>
      <w:r>
        <w:rPr>
          <w:rFonts w:ascii="Calibri" w:hAnsi="Calibri"/>
          <w:lang w:val="en-US"/>
        </w:rPr>
        <w:t xml:space="preserve"> (WRWL) to the </w:t>
      </w:r>
      <w:proofErr w:type="spellStart"/>
      <w:r>
        <w:rPr>
          <w:rFonts w:ascii="Calibri" w:hAnsi="Calibri"/>
          <w:lang w:val="en-US"/>
        </w:rPr>
        <w:t>Achterste</w:t>
      </w:r>
      <w:proofErr w:type="spellEnd"/>
      <w:r>
        <w:rPr>
          <w:rFonts w:ascii="Calibri" w:hAnsi="Calibri"/>
          <w:lang w:val="en-US"/>
        </w:rPr>
        <w:t xml:space="preserve"> Kreek in the eastern </w:t>
      </w:r>
      <w:proofErr w:type="spellStart"/>
      <w:r>
        <w:rPr>
          <w:rFonts w:ascii="Calibri" w:hAnsi="Calibri"/>
          <w:lang w:val="en-US"/>
        </w:rPr>
        <w:t>Zeeuws-Vlaanderen</w:t>
      </w:r>
      <w:proofErr w:type="spellEnd"/>
      <w:r>
        <w:rPr>
          <w:rFonts w:ascii="Calibri" w:hAnsi="Calibri"/>
          <w:lang w:val="en-US"/>
        </w:rPr>
        <w:t xml:space="preserve"> area (municipality of </w:t>
      </w:r>
      <w:proofErr w:type="spellStart"/>
      <w:r>
        <w:rPr>
          <w:rFonts w:ascii="Calibri" w:hAnsi="Calibri"/>
          <w:lang w:val="en-US"/>
        </w:rPr>
        <w:t>Terneuzen</w:t>
      </w:r>
      <w:proofErr w:type="spellEnd"/>
      <w:r>
        <w:rPr>
          <w:rFonts w:ascii="Calibri" w:hAnsi="Calibri"/>
          <w:lang w:val="en-US"/>
        </w:rPr>
        <w:t xml:space="preserve">). The importance of this evaluation is due the fact that this </w:t>
      </w:r>
      <w:proofErr w:type="spellStart"/>
      <w:r>
        <w:rPr>
          <w:rFonts w:ascii="Calibri" w:hAnsi="Calibri"/>
          <w:lang w:val="en-US"/>
        </w:rPr>
        <w:t>kreek</w:t>
      </w:r>
      <w:proofErr w:type="spellEnd"/>
      <w:r>
        <w:rPr>
          <w:rFonts w:ascii="Calibri" w:hAnsi="Calibri"/>
          <w:lang w:val="en-US"/>
        </w:rPr>
        <w:t xml:space="preserve"> has an </w:t>
      </w:r>
      <w:proofErr w:type="spellStart"/>
      <w:r>
        <w:rPr>
          <w:rFonts w:ascii="Calibri" w:hAnsi="Calibri"/>
          <w:lang w:val="en-US"/>
        </w:rPr>
        <w:t>Ecologische</w:t>
      </w:r>
      <w:proofErr w:type="spellEnd"/>
      <w:r>
        <w:rPr>
          <w:rFonts w:ascii="Calibri" w:hAnsi="Calibri"/>
          <w:lang w:val="en-US"/>
        </w:rPr>
        <w:t xml:space="preserve"> </w:t>
      </w:r>
      <w:proofErr w:type="spellStart"/>
      <w:r>
        <w:rPr>
          <w:rFonts w:ascii="Calibri" w:hAnsi="Calibri"/>
          <w:lang w:val="en-US"/>
        </w:rPr>
        <w:t>Hoofdstructuur</w:t>
      </w:r>
      <w:proofErr w:type="spellEnd"/>
      <w:r>
        <w:rPr>
          <w:rFonts w:ascii="Calibri" w:hAnsi="Calibri"/>
          <w:lang w:val="en-US"/>
        </w:rPr>
        <w:t xml:space="preserve"> Status (EHS); therefore, precautions are necessary in order to avoid any risk to the same. </w:t>
      </w:r>
    </w:p>
    <w:p w14:paraId="43A9E932" w14:textId="77777777" w:rsidR="00B41ABD" w:rsidRDefault="00C25953">
      <w:pPr>
        <w:spacing w:before="120" w:after="120" w:line="264" w:lineRule="auto"/>
        <w:jc w:val="both"/>
        <w:rPr>
          <w:rFonts w:ascii="Calibri" w:hAnsi="Calibri"/>
          <w:lang w:val="en-US"/>
        </w:rPr>
      </w:pPr>
      <w:r>
        <w:rPr>
          <w:rFonts w:ascii="Calibri" w:hAnsi="Calibri"/>
          <w:lang w:val="en-US"/>
        </w:rPr>
        <w:t xml:space="preserve">An important aspect is the reason of connecting these areas; the company Dow Benelux is investigating places near their industrial plant to apply constructed wetlands in order to realize a pretreatment of their water sources to use and reuse for industrials and agricultural water use in the area. The WRWL is one of the water sources and it will be used after a pretreatment in the constructed wetlands in order to remove suspended solids. The wetland will mostly function as pretreatment for desalination, removing suspended solids and nutrients to some extent. The study area and the new stream in case of connecting the WRWL to the </w:t>
      </w:r>
      <w:proofErr w:type="spellStart"/>
      <w:r>
        <w:rPr>
          <w:rFonts w:ascii="Calibri" w:hAnsi="Calibri"/>
          <w:lang w:val="en-US"/>
        </w:rPr>
        <w:t>kreek</w:t>
      </w:r>
      <w:proofErr w:type="spellEnd"/>
      <w:r>
        <w:rPr>
          <w:rFonts w:ascii="Calibri" w:hAnsi="Calibri"/>
          <w:lang w:val="en-US"/>
        </w:rPr>
        <w:t xml:space="preserve"> are present in appendix 1 and 2 respectively. </w:t>
      </w:r>
    </w:p>
    <w:p w14:paraId="6863FC07" w14:textId="77777777" w:rsidR="00B41ABD" w:rsidRDefault="00C25953">
      <w:pPr>
        <w:spacing w:before="120" w:after="120" w:line="264" w:lineRule="auto"/>
        <w:jc w:val="both"/>
        <w:rPr>
          <w:rFonts w:ascii="Calibri" w:hAnsi="Calibri"/>
          <w:lang w:val="en-US"/>
        </w:rPr>
      </w:pPr>
      <w:r>
        <w:rPr>
          <w:rFonts w:ascii="Calibri" w:hAnsi="Calibri"/>
          <w:lang w:val="en-US"/>
        </w:rPr>
        <w:t>Innovative technology such as this is becoming increasingly sought after due to changing climatic conditions, which threatens the availability of freshwater in the future and has already been in part responsible for drought in many regions of the world. Water security is a big problem globally and temperature and precipitation variation are expected to continue and intensify in the future . That is why reusing and recycling water supplies would help reduce pressure on water resources and why building constructed wetlands would help treat industrial water for reuse.</w:t>
      </w:r>
    </w:p>
    <w:p w14:paraId="5EC882B7" w14:textId="77777777" w:rsidR="00B41ABD" w:rsidRDefault="00C25953">
      <w:pPr>
        <w:spacing w:before="120" w:after="120" w:line="264" w:lineRule="auto"/>
        <w:jc w:val="both"/>
        <w:rPr>
          <w:rFonts w:ascii="Calibri" w:hAnsi="Calibri"/>
          <w:lang w:val="en-US"/>
        </w:rPr>
      </w:pPr>
      <w:r>
        <w:rPr>
          <w:rFonts w:ascii="Calibri" w:hAnsi="Calibri"/>
          <w:lang w:val="en-US"/>
        </w:rPr>
        <w:t xml:space="preserve">In order to evaluate potential risks in the </w:t>
      </w:r>
      <w:proofErr w:type="spellStart"/>
      <w:r>
        <w:rPr>
          <w:rFonts w:ascii="Calibri" w:hAnsi="Calibri"/>
          <w:lang w:val="en-US"/>
        </w:rPr>
        <w:t>Achterste</w:t>
      </w:r>
      <w:proofErr w:type="spellEnd"/>
      <w:r>
        <w:rPr>
          <w:rFonts w:ascii="Calibri" w:hAnsi="Calibri"/>
          <w:lang w:val="en-US"/>
        </w:rPr>
        <w:t xml:space="preserve"> </w:t>
      </w:r>
      <w:proofErr w:type="spellStart"/>
      <w:r>
        <w:rPr>
          <w:rFonts w:ascii="Calibri" w:hAnsi="Calibri"/>
          <w:lang w:val="en-US"/>
        </w:rPr>
        <w:t>kreek</w:t>
      </w:r>
      <w:proofErr w:type="spellEnd"/>
      <w:r>
        <w:rPr>
          <w:rFonts w:ascii="Calibri" w:hAnsi="Calibri"/>
          <w:lang w:val="en-US"/>
        </w:rPr>
        <w:t xml:space="preserve"> and produce an ecological risk assessment (ERA), a main research question and sub questions were formulated in the research proposal.</w:t>
      </w:r>
    </w:p>
    <w:p w14:paraId="4D4B8F14" w14:textId="77777777" w:rsidR="00B41ABD" w:rsidRDefault="00C25953">
      <w:pPr>
        <w:spacing w:before="120" w:after="120" w:line="264" w:lineRule="auto"/>
        <w:jc w:val="both"/>
        <w:rPr>
          <w:rFonts w:ascii="Calibri" w:hAnsi="Calibri"/>
          <w:lang w:val="en-US"/>
        </w:rPr>
      </w:pPr>
      <w:r>
        <w:rPr>
          <w:rFonts w:ascii="Calibri" w:hAnsi="Calibri"/>
          <w:lang w:val="en-US"/>
        </w:rPr>
        <w:t xml:space="preserve">The main question is “Will the </w:t>
      </w:r>
      <w:proofErr w:type="spellStart"/>
      <w:r>
        <w:rPr>
          <w:rFonts w:ascii="Calibri" w:hAnsi="Calibri"/>
          <w:lang w:val="en-US"/>
        </w:rPr>
        <w:t>Achterste</w:t>
      </w:r>
      <w:proofErr w:type="spellEnd"/>
      <w:r>
        <w:rPr>
          <w:rFonts w:ascii="Calibri" w:hAnsi="Calibri"/>
          <w:lang w:val="en-US"/>
        </w:rPr>
        <w:t xml:space="preserve"> Kreek’s ecological status be negatively affected by connecting the WRWL to the Kreek?”</w:t>
      </w:r>
    </w:p>
    <w:p w14:paraId="66BCE1FB" w14:textId="77777777" w:rsidR="00B41ABD" w:rsidRDefault="00C25953">
      <w:pPr>
        <w:spacing w:before="120" w:after="120" w:line="264" w:lineRule="auto"/>
        <w:jc w:val="both"/>
        <w:rPr>
          <w:lang w:val="en-US"/>
        </w:rPr>
      </w:pPr>
      <w:r>
        <w:rPr>
          <w:lang w:val="en-US"/>
        </w:rPr>
        <w:t>In addition, the subsidiary questions are:</w:t>
      </w:r>
    </w:p>
    <w:p w14:paraId="773653B7" w14:textId="77777777" w:rsidR="00B41ABD" w:rsidRDefault="00C25953">
      <w:pPr>
        <w:pStyle w:val="ListParagraph"/>
        <w:numPr>
          <w:ilvl w:val="0"/>
          <w:numId w:val="1"/>
        </w:numPr>
        <w:spacing w:before="120" w:after="120" w:line="264" w:lineRule="auto"/>
        <w:jc w:val="both"/>
        <w:rPr>
          <w:lang w:val="en-US"/>
        </w:rPr>
      </w:pPr>
      <w:r>
        <w:rPr>
          <w:lang w:val="en-US"/>
        </w:rPr>
        <w:t>What is the Ecological status of the Kreek?</w:t>
      </w:r>
    </w:p>
    <w:p w14:paraId="7A368525" w14:textId="77777777" w:rsidR="00B41ABD" w:rsidRDefault="00C25953">
      <w:pPr>
        <w:pStyle w:val="ListParagraph"/>
        <w:numPr>
          <w:ilvl w:val="0"/>
          <w:numId w:val="1"/>
        </w:numPr>
        <w:spacing w:before="120" w:after="120" w:line="264" w:lineRule="auto"/>
        <w:jc w:val="both"/>
        <w:rPr>
          <w:lang w:val="en-US"/>
        </w:rPr>
      </w:pPr>
      <w:r>
        <w:rPr>
          <w:lang w:val="en-US"/>
        </w:rPr>
        <w:t>What will the discharge from the WRWL be? Can the Kreek receive the incoming water quantity? If not, what are the impacts of this discharge for the Kreek?</w:t>
      </w:r>
    </w:p>
    <w:p w14:paraId="189ECB6A" w14:textId="77777777" w:rsidR="00B41ABD" w:rsidRDefault="00C25953">
      <w:pPr>
        <w:pStyle w:val="ListParagraph"/>
        <w:numPr>
          <w:ilvl w:val="0"/>
          <w:numId w:val="1"/>
        </w:numPr>
        <w:spacing w:before="120" w:after="120" w:line="264" w:lineRule="auto"/>
        <w:jc w:val="both"/>
        <w:rPr>
          <w:lang w:val="en-US"/>
        </w:rPr>
      </w:pPr>
      <w:r>
        <w:rPr>
          <w:lang w:val="en-US"/>
        </w:rPr>
        <w:t xml:space="preserve">Will the water quality of the WRWL affect the ecology of the </w:t>
      </w:r>
      <w:proofErr w:type="spellStart"/>
      <w:r>
        <w:rPr>
          <w:lang w:val="en-US"/>
        </w:rPr>
        <w:t>Achterste</w:t>
      </w:r>
      <w:proofErr w:type="spellEnd"/>
      <w:r>
        <w:rPr>
          <w:lang w:val="en-US"/>
        </w:rPr>
        <w:t xml:space="preserve"> Kreek? </w:t>
      </w:r>
    </w:p>
    <w:p w14:paraId="1EEE556F" w14:textId="77777777" w:rsidR="00B41ABD" w:rsidRDefault="00C25953">
      <w:pPr>
        <w:pStyle w:val="ListParagraph"/>
        <w:numPr>
          <w:ilvl w:val="0"/>
          <w:numId w:val="1"/>
        </w:numPr>
        <w:spacing w:before="120" w:after="120" w:line="264" w:lineRule="auto"/>
        <w:jc w:val="both"/>
        <w:rPr>
          <w:lang w:val="en-US"/>
        </w:rPr>
      </w:pPr>
      <w:r>
        <w:rPr>
          <w:lang w:val="en-US"/>
        </w:rPr>
        <w:t xml:space="preserve">According to the Legislation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what can be the scores of the water quality from the </w:t>
      </w:r>
      <w:proofErr w:type="spellStart"/>
      <w:r>
        <w:rPr>
          <w:lang w:val="en-US"/>
        </w:rPr>
        <w:t>kreek</w:t>
      </w:r>
      <w:proofErr w:type="spellEnd"/>
      <w:r>
        <w:rPr>
          <w:lang w:val="en-US"/>
        </w:rPr>
        <w:t xml:space="preserve"> and the WRWL?</w:t>
      </w:r>
    </w:p>
    <w:p w14:paraId="38505872" w14:textId="77777777" w:rsidR="00B41ABD" w:rsidRDefault="00C25953">
      <w:pPr>
        <w:pStyle w:val="ListParagraph"/>
        <w:numPr>
          <w:ilvl w:val="0"/>
          <w:numId w:val="1"/>
        </w:numPr>
        <w:spacing w:before="120" w:after="120" w:line="264" w:lineRule="auto"/>
        <w:jc w:val="both"/>
        <w:rPr>
          <w:lang w:val="en-US"/>
        </w:rPr>
      </w:pPr>
      <w:r>
        <w:rPr>
          <w:lang w:val="en-US"/>
        </w:rPr>
        <w:t xml:space="preserve">Which parameters of the WRWL water will bring the greatest risks to the ecology of the </w:t>
      </w:r>
      <w:proofErr w:type="spellStart"/>
      <w:r>
        <w:rPr>
          <w:lang w:val="en-US"/>
        </w:rPr>
        <w:t>Achterste</w:t>
      </w:r>
      <w:proofErr w:type="spellEnd"/>
      <w:r>
        <w:rPr>
          <w:lang w:val="en-US"/>
        </w:rPr>
        <w:t xml:space="preserve"> Kreek?</w:t>
      </w:r>
    </w:p>
    <w:p w14:paraId="7D5DCE13" w14:textId="77777777" w:rsidR="00B41ABD" w:rsidRDefault="00C25953">
      <w:pPr>
        <w:pStyle w:val="ListParagraph"/>
        <w:numPr>
          <w:ilvl w:val="0"/>
          <w:numId w:val="1"/>
        </w:numPr>
        <w:spacing w:before="120" w:after="120" w:line="264" w:lineRule="auto"/>
        <w:jc w:val="both"/>
        <w:rPr>
          <w:lang w:val="en-US"/>
        </w:rPr>
      </w:pPr>
      <w:r>
        <w:rPr>
          <w:lang w:val="en-US"/>
        </w:rPr>
        <w:t>Will the new water quality affect the EHS Status?</w:t>
      </w:r>
    </w:p>
    <w:p w14:paraId="12B7A5BE" w14:textId="77777777" w:rsidR="00B41ABD" w:rsidRDefault="00C25953">
      <w:pPr>
        <w:spacing w:before="120" w:after="120" w:line="264" w:lineRule="auto"/>
        <w:jc w:val="both"/>
        <w:rPr>
          <w:rFonts w:ascii="Calibri" w:hAnsi="Calibri"/>
          <w:lang w:val="en-US"/>
        </w:rPr>
      </w:pPr>
      <w:r>
        <w:rPr>
          <w:rFonts w:ascii="Calibri" w:hAnsi="Calibri"/>
          <w:lang w:val="en-US"/>
        </w:rPr>
        <w:t xml:space="preserve">Therefore, to achieve the answers to these questions, the method suggested in the research proposal was followed, which was desk research combined with interviews with experts, using </w:t>
      </w:r>
      <w:r>
        <w:rPr>
          <w:rFonts w:ascii="Calibri" w:hAnsi="Calibri"/>
          <w:lang w:val="en-US"/>
        </w:rPr>
        <w:lastRenderedPageBreak/>
        <w:t xml:space="preserve">the multi criteria analysis to produce the ERA and visits to the area. To obtain the best evaluation, the “Index </w:t>
      </w:r>
      <w:proofErr w:type="spellStart"/>
      <w:r>
        <w:rPr>
          <w:rFonts w:ascii="Calibri" w:hAnsi="Calibri"/>
          <w:lang w:val="en-US"/>
        </w:rPr>
        <w:t>Natuur</w:t>
      </w:r>
      <w:proofErr w:type="spellEnd"/>
      <w:r>
        <w:rPr>
          <w:rFonts w:ascii="Calibri" w:hAnsi="Calibri"/>
          <w:lang w:val="en-US"/>
        </w:rPr>
        <w:t xml:space="preserve"> and </w:t>
      </w:r>
      <w:proofErr w:type="spellStart"/>
      <w:r>
        <w:rPr>
          <w:rFonts w:ascii="Calibri" w:hAnsi="Calibri"/>
          <w:lang w:val="en-US"/>
        </w:rPr>
        <w:t>Landschap</w:t>
      </w:r>
      <w:proofErr w:type="spellEnd"/>
      <w:r>
        <w:rPr>
          <w:rFonts w:ascii="Calibri" w:hAnsi="Calibri"/>
          <w:lang w:val="en-US"/>
        </w:rPr>
        <w:t xml:space="preserve">”, which is a legislation that is related with the </w:t>
      </w:r>
      <w:proofErr w:type="spellStart"/>
      <w:r>
        <w:rPr>
          <w:rFonts w:ascii="Calibri" w:hAnsi="Calibri"/>
          <w:lang w:val="en-US"/>
        </w:rPr>
        <w:t>Ecologische</w:t>
      </w:r>
      <w:proofErr w:type="spellEnd"/>
      <w:r>
        <w:rPr>
          <w:rFonts w:ascii="Calibri" w:hAnsi="Calibri"/>
          <w:lang w:val="en-US"/>
        </w:rPr>
        <w:t xml:space="preserve"> </w:t>
      </w:r>
      <w:proofErr w:type="spellStart"/>
      <w:r>
        <w:rPr>
          <w:rFonts w:ascii="Calibri" w:hAnsi="Calibri"/>
          <w:lang w:val="en-US"/>
        </w:rPr>
        <w:t>Hoofdstructuur</w:t>
      </w:r>
      <w:proofErr w:type="spellEnd"/>
      <w:r>
        <w:rPr>
          <w:rFonts w:ascii="Calibri" w:hAnsi="Calibri"/>
          <w:lang w:val="en-US"/>
        </w:rPr>
        <w:t xml:space="preserve"> Status, and the “</w:t>
      </w:r>
      <w:proofErr w:type="spellStart"/>
      <w:r>
        <w:rPr>
          <w:lang w:val="en-US"/>
        </w:rPr>
        <w:t>Referenties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Maatlatten</w:t>
      </w:r>
      <w:proofErr w:type="spellEnd"/>
      <w:r>
        <w:rPr>
          <w:lang w:val="en-US"/>
        </w:rPr>
        <w:t xml:space="preserve"> </w:t>
      </w:r>
      <w:proofErr w:type="spellStart"/>
      <w:r>
        <w:rPr>
          <w:lang w:val="en-US"/>
        </w:rPr>
        <w:t>voor</w:t>
      </w:r>
      <w:proofErr w:type="spellEnd"/>
      <w:r>
        <w:rPr>
          <w:lang w:val="en-US"/>
        </w:rPr>
        <w:t xml:space="preserve"> </w:t>
      </w:r>
      <w:proofErr w:type="spellStart"/>
      <w:r>
        <w:rPr>
          <w:lang w:val="en-US"/>
        </w:rPr>
        <w:t>Natuurlijke</w:t>
      </w:r>
      <w:proofErr w:type="spellEnd"/>
      <w:r>
        <w:rPr>
          <w:lang w:val="en-US"/>
        </w:rPr>
        <w:t xml:space="preserve"> </w:t>
      </w:r>
      <w:proofErr w:type="spellStart"/>
      <w:r>
        <w:rPr>
          <w:lang w:val="en-US"/>
        </w:rPr>
        <w:t>Watertypen</w:t>
      </w:r>
      <w:proofErr w:type="spellEnd"/>
      <w:r>
        <w:rPr>
          <w:lang w:val="en-US"/>
        </w:rPr>
        <w:t xml:space="preserve"> </w:t>
      </w:r>
      <w:proofErr w:type="spellStart"/>
      <w:r>
        <w:rPr>
          <w:lang w:val="en-US"/>
        </w:rPr>
        <w:t>Voor</w:t>
      </w:r>
      <w:proofErr w:type="spellEnd"/>
      <w:r>
        <w:rPr>
          <w:lang w:val="en-US"/>
        </w:rPr>
        <w:t xml:space="preserve"> De </w:t>
      </w:r>
      <w:proofErr w:type="spellStart"/>
      <w:r>
        <w:rPr>
          <w:lang w:val="en-US"/>
        </w:rPr>
        <w:t>Kaderrichtlijn</w:t>
      </w:r>
      <w:proofErr w:type="spellEnd"/>
      <w:r>
        <w:rPr>
          <w:lang w:val="en-US"/>
        </w:rPr>
        <w:t xml:space="preserve"> Water 2015-2021”, which it is the water type references from the water board, are used to evaluate the water bodies. Therefore, the </w:t>
      </w:r>
      <w:r>
        <w:rPr>
          <w:rFonts w:ascii="Calibri" w:hAnsi="Calibri"/>
          <w:lang w:val="en-US"/>
        </w:rPr>
        <w:t xml:space="preserve">objective of this research is to realize an evaluation about the potential risks that can occur in the </w:t>
      </w:r>
      <w:proofErr w:type="spellStart"/>
      <w:r>
        <w:rPr>
          <w:rFonts w:ascii="Calibri" w:hAnsi="Calibri"/>
          <w:lang w:val="en-US"/>
        </w:rPr>
        <w:t>kreek</w:t>
      </w:r>
      <w:proofErr w:type="spellEnd"/>
      <w:r>
        <w:rPr>
          <w:rFonts w:ascii="Calibri" w:hAnsi="Calibri"/>
          <w:lang w:val="en-US"/>
        </w:rPr>
        <w:t xml:space="preserve"> due the connection of the WRWL. </w:t>
      </w:r>
    </w:p>
    <w:p w14:paraId="2A5E20CC" w14:textId="77777777" w:rsidR="00B41ABD" w:rsidRDefault="00C25953">
      <w:pPr>
        <w:spacing w:before="120" w:after="120" w:line="264" w:lineRule="auto"/>
        <w:jc w:val="both"/>
        <w:rPr>
          <w:rFonts w:ascii="Calibri" w:hAnsi="Calibri"/>
          <w:lang w:val="en-US"/>
        </w:rPr>
      </w:pPr>
      <w:r>
        <w:rPr>
          <w:rFonts w:ascii="Calibri" w:hAnsi="Calibri"/>
          <w:lang w:val="en-US"/>
        </w:rPr>
        <w:t>At last, the following chapters are the extended theoretical framework, which provides the information, theories and analysis related to the topic of the research. Then the method, which explains how the results for this research was obtained. After that the results of the research, are presented and described, followed then by the discussion, where the results are explained and discussed, and then the conclusion with an answer to the main research question. Finally, the recommendation for the project moving forward is given.</w:t>
      </w:r>
    </w:p>
    <w:p w14:paraId="781D037A" w14:textId="77777777" w:rsidR="00B41ABD" w:rsidRDefault="00C25953">
      <w:pPr>
        <w:spacing w:before="120" w:after="120" w:line="264" w:lineRule="auto"/>
        <w:rPr>
          <w:rFonts w:ascii="Calibri" w:hAnsi="Calibri"/>
          <w:lang w:val="en-US"/>
        </w:rPr>
      </w:pPr>
      <w:r>
        <w:rPr>
          <w:rFonts w:ascii="Calibri" w:hAnsi="Calibri"/>
          <w:lang w:val="en-US"/>
        </w:rPr>
        <w:br w:type="page"/>
      </w:r>
    </w:p>
    <w:p w14:paraId="0C1B6991" w14:textId="77777777" w:rsidR="00B41ABD" w:rsidRDefault="00C25953">
      <w:pPr>
        <w:pStyle w:val="Heading1"/>
        <w:numPr>
          <w:ilvl w:val="0"/>
          <w:numId w:val="4"/>
        </w:numPr>
        <w:spacing w:before="120" w:after="120" w:line="264" w:lineRule="auto"/>
        <w:jc w:val="both"/>
        <w:rPr>
          <w:color w:val="2E74B5"/>
          <w:lang w:val="en-US"/>
        </w:rPr>
      </w:pPr>
      <w:bookmarkStart w:id="2" w:name="_Toc453267962"/>
      <w:r>
        <w:rPr>
          <w:lang w:val="en-US"/>
        </w:rPr>
        <w:lastRenderedPageBreak/>
        <w:t>Extend theoretical framework</w:t>
      </w:r>
      <w:bookmarkEnd w:id="2"/>
    </w:p>
    <w:p w14:paraId="12AD981A" w14:textId="77777777" w:rsidR="00B41ABD" w:rsidRDefault="00C25953">
      <w:pPr>
        <w:spacing w:before="120" w:after="120" w:line="264" w:lineRule="auto"/>
        <w:jc w:val="both"/>
        <w:rPr>
          <w:lang w:val="en-US"/>
        </w:rPr>
      </w:pPr>
      <w:r>
        <w:rPr>
          <w:lang w:val="en-US"/>
        </w:rPr>
        <w:t xml:space="preserve">The theoretical framework chapter provides the structure for theories, definitions and information related to the research topic. It is an important guide to this research because through previous studies and experiments it is possible to predict the outcome of this research and compare it to past theories. </w:t>
      </w:r>
    </w:p>
    <w:p w14:paraId="28B0C84E" w14:textId="77777777" w:rsidR="00B41ABD" w:rsidRDefault="00C25953">
      <w:pPr>
        <w:spacing w:before="120" w:after="120" w:line="264" w:lineRule="auto"/>
        <w:jc w:val="both"/>
        <w:rPr>
          <w:lang w:val="en-US"/>
        </w:rPr>
      </w:pPr>
      <w:r>
        <w:rPr>
          <w:lang w:val="en-US"/>
        </w:rPr>
        <w:t xml:space="preserve">The division of this chapter is into several sections including information on the project background, the legislation regarding the ecological aspects of the area, ecological importance, and the use of ecological risk assessment, previous projects and the possible consequences resulting from the proposed project in accordance to conducted research. </w:t>
      </w:r>
    </w:p>
    <w:p w14:paraId="21012E48" w14:textId="77777777" w:rsidR="00B41ABD" w:rsidRDefault="00C25953">
      <w:pPr>
        <w:pStyle w:val="Heading2"/>
        <w:numPr>
          <w:ilvl w:val="1"/>
          <w:numId w:val="4"/>
        </w:numPr>
        <w:spacing w:before="120" w:after="120" w:line="264" w:lineRule="auto"/>
        <w:jc w:val="both"/>
        <w:rPr>
          <w:color w:val="2E74B5"/>
          <w:lang w:val="en-US"/>
        </w:rPr>
      </w:pPr>
      <w:bookmarkStart w:id="3" w:name="_Toc453267963"/>
      <w:r>
        <w:rPr>
          <w:lang w:val="en-US"/>
        </w:rPr>
        <w:t>Project background</w:t>
      </w:r>
      <w:bookmarkEnd w:id="3"/>
    </w:p>
    <w:p w14:paraId="455940BF" w14:textId="77777777" w:rsidR="00B41ABD" w:rsidRDefault="00C25953">
      <w:pPr>
        <w:spacing w:before="120" w:after="120" w:line="264" w:lineRule="auto"/>
        <w:jc w:val="both"/>
        <w:rPr>
          <w:rFonts w:ascii="Calibri" w:hAnsi="Calibri"/>
          <w:lang w:val="en-US"/>
        </w:rPr>
      </w:pPr>
      <w:r>
        <w:rPr>
          <w:lang w:val="en-US"/>
        </w:rPr>
        <w:t xml:space="preserve">This project evaluated the potential risks and impacts of </w:t>
      </w:r>
      <w:r>
        <w:rPr>
          <w:rFonts w:ascii="Calibri" w:hAnsi="Calibri"/>
          <w:lang w:val="en-US"/>
        </w:rPr>
        <w:t xml:space="preserve">connecting the </w:t>
      </w:r>
      <w:proofErr w:type="spellStart"/>
      <w:r>
        <w:rPr>
          <w:rFonts w:ascii="Calibri" w:hAnsi="Calibri"/>
          <w:lang w:val="en-US"/>
        </w:rPr>
        <w:t>Westelijke</w:t>
      </w:r>
      <w:proofErr w:type="spellEnd"/>
      <w:r>
        <w:rPr>
          <w:rFonts w:ascii="Calibri" w:hAnsi="Calibri"/>
          <w:lang w:val="en-US"/>
        </w:rPr>
        <w:t xml:space="preserve"> </w:t>
      </w:r>
      <w:proofErr w:type="spellStart"/>
      <w:r>
        <w:rPr>
          <w:rFonts w:ascii="Calibri" w:hAnsi="Calibri"/>
          <w:lang w:val="en-US"/>
        </w:rPr>
        <w:t>Rijkswaterleiding</w:t>
      </w:r>
      <w:proofErr w:type="spellEnd"/>
      <w:r>
        <w:rPr>
          <w:rFonts w:ascii="Calibri" w:hAnsi="Calibri"/>
          <w:lang w:val="en-US"/>
        </w:rPr>
        <w:t xml:space="preserve"> (WRWL) to the </w:t>
      </w:r>
      <w:proofErr w:type="spellStart"/>
      <w:r>
        <w:rPr>
          <w:rFonts w:ascii="Calibri" w:hAnsi="Calibri"/>
          <w:lang w:val="en-US"/>
        </w:rPr>
        <w:t>Achterste</w:t>
      </w:r>
      <w:proofErr w:type="spellEnd"/>
      <w:r>
        <w:rPr>
          <w:rFonts w:ascii="Calibri" w:hAnsi="Calibri"/>
          <w:lang w:val="en-US"/>
        </w:rPr>
        <w:t xml:space="preserve"> Kreek in the eastern </w:t>
      </w:r>
      <w:proofErr w:type="spellStart"/>
      <w:r>
        <w:rPr>
          <w:rFonts w:ascii="Calibri" w:hAnsi="Calibri"/>
          <w:lang w:val="en-US"/>
        </w:rPr>
        <w:t>Zeeuws-Vlaanderen</w:t>
      </w:r>
      <w:proofErr w:type="spellEnd"/>
      <w:r>
        <w:rPr>
          <w:rFonts w:ascii="Calibri" w:hAnsi="Calibri"/>
          <w:lang w:val="en-US"/>
        </w:rPr>
        <w:t xml:space="preserve"> area (municipality of </w:t>
      </w:r>
      <w:proofErr w:type="spellStart"/>
      <w:r>
        <w:rPr>
          <w:rFonts w:ascii="Calibri" w:hAnsi="Calibri"/>
          <w:lang w:val="en-US"/>
        </w:rPr>
        <w:t>Terneuzen</w:t>
      </w:r>
      <w:proofErr w:type="spellEnd"/>
      <w:r>
        <w:rPr>
          <w:rFonts w:ascii="Calibri" w:hAnsi="Calibri"/>
          <w:lang w:val="en-US"/>
        </w:rPr>
        <w:t xml:space="preserve">). The reason of this connection is that Dow Benelux BV is investigating the possibility of applying a constructed wetland as part of the project </w:t>
      </w:r>
      <w:r>
        <w:rPr>
          <w:lang w:val="en-US"/>
        </w:rPr>
        <w:t>‘</w:t>
      </w:r>
      <w:proofErr w:type="spellStart"/>
      <w:r>
        <w:rPr>
          <w:lang w:val="en-US"/>
        </w:rPr>
        <w:t>Proeftuin</w:t>
      </w:r>
      <w:proofErr w:type="spellEnd"/>
      <w:r>
        <w:rPr>
          <w:lang w:val="en-US"/>
        </w:rPr>
        <w:t xml:space="preserve"> </w:t>
      </w:r>
      <w:proofErr w:type="spellStart"/>
      <w:r>
        <w:rPr>
          <w:lang w:val="en-US"/>
        </w:rPr>
        <w:t>Zoet</w:t>
      </w:r>
      <w:proofErr w:type="spellEnd"/>
      <w:r>
        <w:rPr>
          <w:lang w:val="en-US"/>
        </w:rPr>
        <w:t xml:space="preserve"> Water E4’ to  produce process water for industry. The wetland location will most likely be near their industrial plant in </w:t>
      </w:r>
      <w:proofErr w:type="spellStart"/>
      <w:r>
        <w:rPr>
          <w:rFonts w:ascii="Calibri" w:hAnsi="Calibri"/>
          <w:lang w:val="en-US"/>
        </w:rPr>
        <w:t>Terneuzen</w:t>
      </w:r>
      <w:proofErr w:type="spellEnd"/>
      <w:r>
        <w:rPr>
          <w:lang w:val="en-US"/>
        </w:rPr>
        <w:t xml:space="preserve"> and it will serve as a pre-treatment </w:t>
      </w:r>
      <w:r>
        <w:rPr>
          <w:rFonts w:ascii="Calibri" w:hAnsi="Calibri"/>
          <w:lang w:val="en-US"/>
        </w:rPr>
        <w:t>(to remove suspended solids and some nutrients)</w:t>
      </w:r>
      <w:r>
        <w:rPr>
          <w:lang w:val="en-US"/>
        </w:rPr>
        <w:t xml:space="preserve">. The </w:t>
      </w:r>
      <w:r>
        <w:rPr>
          <w:rFonts w:ascii="Calibri" w:hAnsi="Calibri"/>
          <w:lang w:val="en-US"/>
        </w:rPr>
        <w:t xml:space="preserve">Dow Benelux is a company that creates innovative technology using scientific knowledge to find sustainable solutions for some of the world’s most pressing problems. They are active in the field to providing clean drinking water, renewable energy and improving agricultural productivity. </w:t>
      </w:r>
    </w:p>
    <w:p w14:paraId="0C15A8E5" w14:textId="77777777" w:rsidR="00B41ABD" w:rsidRDefault="00C25953">
      <w:pPr>
        <w:spacing w:before="120" w:after="120" w:line="264" w:lineRule="auto"/>
        <w:jc w:val="both"/>
        <w:rPr>
          <w:lang w:val="en-US"/>
        </w:rPr>
      </w:pPr>
      <w:r>
        <w:rPr>
          <w:rFonts w:ascii="Calibri" w:hAnsi="Calibri"/>
          <w:lang w:val="en-US"/>
        </w:rPr>
        <w:t xml:space="preserve">The future project consists in using a new water source, which is </w:t>
      </w:r>
      <w:r>
        <w:rPr>
          <w:lang w:val="en-US"/>
        </w:rPr>
        <w:t>the discharge towards the Western Scheldt called ‘</w:t>
      </w:r>
      <w:proofErr w:type="spellStart"/>
      <w:r>
        <w:rPr>
          <w:lang w:val="en-US"/>
        </w:rPr>
        <w:t>Westelijke</w:t>
      </w:r>
      <w:proofErr w:type="spellEnd"/>
      <w:r>
        <w:rPr>
          <w:lang w:val="en-US"/>
        </w:rPr>
        <w:t xml:space="preserve"> </w:t>
      </w:r>
      <w:proofErr w:type="spellStart"/>
      <w:r>
        <w:rPr>
          <w:lang w:val="en-US"/>
        </w:rPr>
        <w:t>Rijkswaterleiding</w:t>
      </w:r>
      <w:proofErr w:type="spellEnd"/>
      <w:r>
        <w:rPr>
          <w:lang w:val="en-US"/>
        </w:rPr>
        <w:t>’ (WRWL) to</w:t>
      </w:r>
      <w:r>
        <w:rPr>
          <w:rFonts w:ascii="Times New Roman" w:hAnsi="Times New Roman"/>
          <w:color w:val="000000"/>
          <w:lang w:val="en-US"/>
        </w:rPr>
        <w:t xml:space="preserve"> </w:t>
      </w:r>
      <w:r>
        <w:rPr>
          <w:lang w:val="en-US"/>
        </w:rPr>
        <w:t>provide a discharge of around 450 m</w:t>
      </w:r>
      <w:r>
        <w:rPr>
          <w:vertAlign w:val="superscript"/>
          <w:lang w:val="en-US"/>
        </w:rPr>
        <w:t>3</w:t>
      </w:r>
      <w:r>
        <w:rPr>
          <w:lang w:val="en-US"/>
        </w:rPr>
        <w:t xml:space="preserve">/h. It is important to mention that this discharge will fluctuate during the year, for example, during the summer the discharge will be less than 450 m³/h. This is also important to the ‘free board’ limit instituted by the water board in order to avoid that the stream be complete dry. Then in this case, Dow will need others sources of water in order to avoid any problem to the wetland.  The justification of using this water is because the same can be a new water source to the Dow Benelux Company; therefore, using it in the wetlands to meet water demand for industry and agriculture is a great investment. For example, due the fact that water scarcity is becoming more of a problem globally making technologies and projects such as this more needed to reduce the pressure on water resources and make recycling of surface and process water more common. </w:t>
      </w:r>
    </w:p>
    <w:p w14:paraId="35FD13F0" w14:textId="77777777" w:rsidR="00B41ABD" w:rsidRDefault="00C25953">
      <w:pPr>
        <w:spacing w:before="120" w:after="120" w:line="264" w:lineRule="auto"/>
        <w:jc w:val="both"/>
        <w:rPr>
          <w:lang w:val="en-US"/>
        </w:rPr>
      </w:pPr>
      <w:r>
        <w:rPr>
          <w:lang w:val="en-US"/>
        </w:rPr>
        <w:t xml:space="preserve">The proposed location of the constructed Wetland will be near the </w:t>
      </w:r>
      <w:proofErr w:type="spellStart"/>
      <w:r>
        <w:rPr>
          <w:lang w:val="en-US"/>
        </w:rPr>
        <w:t>Achterste</w:t>
      </w:r>
      <w:proofErr w:type="spellEnd"/>
      <w:r>
        <w:rPr>
          <w:lang w:val="en-US"/>
        </w:rPr>
        <w:t xml:space="preserve"> Kreek, which has ecological significance and thereby needs protection. The possibility of an ecological risk to this </w:t>
      </w:r>
      <w:proofErr w:type="spellStart"/>
      <w:r>
        <w:rPr>
          <w:lang w:val="en-US"/>
        </w:rPr>
        <w:t>kreek</w:t>
      </w:r>
      <w:proofErr w:type="spellEnd"/>
      <w:r>
        <w:rPr>
          <w:lang w:val="en-US"/>
        </w:rPr>
        <w:t xml:space="preserve"> due to the forced water stream from the WRWL must be investigated and assessed before continuing with the project. </w:t>
      </w:r>
    </w:p>
    <w:p w14:paraId="48F2A140" w14:textId="77777777" w:rsidR="00B41ABD" w:rsidRDefault="00C25953">
      <w:pPr>
        <w:spacing w:before="120" w:after="120" w:line="264" w:lineRule="auto"/>
        <w:jc w:val="both"/>
        <w:rPr>
          <w:rFonts w:ascii="Calibri" w:hAnsi="Calibri"/>
          <w:lang w:val="en-US"/>
        </w:rPr>
      </w:pPr>
      <w:r>
        <w:rPr>
          <w:lang w:val="en-US"/>
        </w:rPr>
        <w:t xml:space="preserve">Therefore, </w:t>
      </w:r>
      <w:r>
        <w:rPr>
          <w:rFonts w:ascii="Calibri" w:hAnsi="Calibri"/>
          <w:lang w:val="en-US"/>
        </w:rPr>
        <w:t xml:space="preserve">the importance of this research is regarding to the EHS-status of the </w:t>
      </w:r>
      <w:proofErr w:type="spellStart"/>
      <w:r>
        <w:rPr>
          <w:rFonts w:ascii="Calibri" w:hAnsi="Calibri"/>
          <w:lang w:val="en-US"/>
        </w:rPr>
        <w:t>kreek</w:t>
      </w:r>
      <w:proofErr w:type="spellEnd"/>
      <w:r>
        <w:rPr>
          <w:rFonts w:ascii="Calibri" w:hAnsi="Calibri"/>
          <w:lang w:val="en-US"/>
        </w:rPr>
        <w:t xml:space="preserve"> and</w:t>
      </w:r>
      <w:r>
        <w:rPr>
          <w:lang w:val="en-US"/>
        </w:rPr>
        <w:t xml:space="preserve"> according to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the </w:t>
      </w:r>
      <w:proofErr w:type="spellStart"/>
      <w:r>
        <w:rPr>
          <w:lang w:val="en-US"/>
        </w:rPr>
        <w:t>Achterste</w:t>
      </w:r>
      <w:proofErr w:type="spellEnd"/>
      <w:r>
        <w:rPr>
          <w:lang w:val="en-US"/>
        </w:rPr>
        <w:t xml:space="preserve"> Kreek has Botanical Valuable Grassland (Agricultural nature type - A02.01.0, its water is classified as brackish water (Nature type - N04.03) and the vegetation Damp Meadows (Nature type - N10.02).</w:t>
      </w:r>
    </w:p>
    <w:p w14:paraId="1F20DD88" w14:textId="77777777" w:rsidR="00B41ABD" w:rsidRDefault="00C25953">
      <w:pPr>
        <w:spacing w:before="120" w:after="120" w:line="264" w:lineRule="auto"/>
        <w:jc w:val="both"/>
        <w:rPr>
          <w:lang w:val="en-US"/>
        </w:rPr>
      </w:pPr>
      <w:r>
        <w:rPr>
          <w:rFonts w:ascii="Calibri" w:hAnsi="Calibri"/>
          <w:lang w:val="en-US"/>
        </w:rPr>
        <w:t xml:space="preserve">Finally, </w:t>
      </w:r>
      <w:r>
        <w:rPr>
          <w:lang w:val="en-US"/>
        </w:rPr>
        <w:t>this research aims to assess the ecological risk and any impacts that risk can cause on the ecology of the Kreek.</w:t>
      </w:r>
    </w:p>
    <w:p w14:paraId="4ADF769C" w14:textId="77777777" w:rsidR="00B41ABD" w:rsidRDefault="00C25953">
      <w:pPr>
        <w:pStyle w:val="Heading2"/>
        <w:numPr>
          <w:ilvl w:val="1"/>
          <w:numId w:val="4"/>
        </w:numPr>
        <w:spacing w:before="120" w:after="120" w:line="264" w:lineRule="auto"/>
        <w:jc w:val="both"/>
        <w:rPr>
          <w:color w:val="2E74B5"/>
          <w:lang w:val="en-US"/>
        </w:rPr>
      </w:pPr>
      <w:bookmarkStart w:id="4" w:name="_Toc453267964"/>
      <w:r>
        <w:rPr>
          <w:lang w:val="en-US"/>
        </w:rPr>
        <w:lastRenderedPageBreak/>
        <w:t>Legislation background</w:t>
      </w:r>
      <w:bookmarkEnd w:id="4"/>
    </w:p>
    <w:p w14:paraId="79D60E18" w14:textId="77777777" w:rsidR="00B41ABD" w:rsidRDefault="00C25953">
      <w:pPr>
        <w:pStyle w:val="Heading3"/>
        <w:numPr>
          <w:ilvl w:val="2"/>
          <w:numId w:val="4"/>
        </w:numPr>
        <w:rPr>
          <w:color w:val="1F4D78"/>
          <w:lang w:val="nl-NL"/>
        </w:rPr>
      </w:pPr>
      <w:bookmarkStart w:id="5" w:name="_Toc453267965"/>
      <w:r>
        <w:rPr>
          <w:lang w:val="nl-NL"/>
        </w:rPr>
        <w:t>Referenties en Maatlatten Voor Natuurlijke Watertypen Voor De Kaderrichtlijn Water 2015-2021:</w:t>
      </w:r>
      <w:bookmarkEnd w:id="5"/>
    </w:p>
    <w:p w14:paraId="23E79D3D" w14:textId="77777777" w:rsidR="00B41ABD" w:rsidRDefault="00C25953">
      <w:pPr>
        <w:pStyle w:val="ListParagraph"/>
        <w:spacing w:before="120" w:after="120" w:line="264" w:lineRule="auto"/>
        <w:ind w:left="0"/>
        <w:jc w:val="both"/>
        <w:rPr>
          <w:lang w:val="en-US"/>
        </w:rPr>
      </w:pPr>
      <w:r>
        <w:rPr>
          <w:lang w:val="en-US"/>
        </w:rPr>
        <w:t xml:space="preserve">In December 2000, Europe adopted the European Water Framework Directive (WFD) and one of the obligations of the WFD is to describe the environmental baseline. Therefore, references are the starting point for the ecological objective of natural surface water types. Several steps are needed to get the references to policy objectives of the current surface water bodies in the Netherlands. . The </w:t>
      </w:r>
      <w:proofErr w:type="spellStart"/>
      <w:r>
        <w:rPr>
          <w:lang w:val="en-US"/>
        </w:rPr>
        <w:t>Referenties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Maatlatten</w:t>
      </w:r>
      <w:proofErr w:type="spellEnd"/>
      <w:r>
        <w:rPr>
          <w:lang w:val="en-US"/>
        </w:rPr>
        <w:t xml:space="preserve"> </w:t>
      </w:r>
      <w:proofErr w:type="spellStart"/>
      <w:r>
        <w:rPr>
          <w:lang w:val="en-US"/>
        </w:rPr>
        <w:t>Voor</w:t>
      </w:r>
      <w:proofErr w:type="spellEnd"/>
      <w:r>
        <w:rPr>
          <w:lang w:val="en-US"/>
        </w:rPr>
        <w:t xml:space="preserve"> </w:t>
      </w:r>
      <w:proofErr w:type="spellStart"/>
      <w:r>
        <w:rPr>
          <w:lang w:val="en-US"/>
        </w:rPr>
        <w:t>Natuurlijke</w:t>
      </w:r>
      <w:proofErr w:type="spellEnd"/>
      <w:r>
        <w:rPr>
          <w:lang w:val="en-US"/>
        </w:rPr>
        <w:t xml:space="preserve"> </w:t>
      </w:r>
      <w:proofErr w:type="spellStart"/>
      <w:r>
        <w:rPr>
          <w:lang w:val="en-US"/>
        </w:rPr>
        <w:t>Watertypen</w:t>
      </w:r>
      <w:proofErr w:type="spellEnd"/>
      <w:r>
        <w:rPr>
          <w:lang w:val="en-US"/>
        </w:rPr>
        <w:t xml:space="preserve"> </w:t>
      </w:r>
      <w:proofErr w:type="spellStart"/>
      <w:r>
        <w:rPr>
          <w:lang w:val="en-US"/>
        </w:rPr>
        <w:t>Voor</w:t>
      </w:r>
      <w:proofErr w:type="spellEnd"/>
      <w:r>
        <w:rPr>
          <w:lang w:val="en-US"/>
        </w:rPr>
        <w:t xml:space="preserve"> De </w:t>
      </w:r>
      <w:proofErr w:type="spellStart"/>
      <w:r>
        <w:rPr>
          <w:lang w:val="en-US"/>
        </w:rPr>
        <w:t>Kaderrichtlijn</w:t>
      </w:r>
      <w:proofErr w:type="spellEnd"/>
      <w:r>
        <w:rPr>
          <w:lang w:val="en-US"/>
        </w:rPr>
        <w:t xml:space="preserve"> Water 2015-2021 is a new version that was improved and the improvements should be used for the purpose of distraction and state provision for second-generation River Basin Management (2015-2021).</w:t>
      </w:r>
    </w:p>
    <w:p w14:paraId="07880401" w14:textId="77777777" w:rsidR="00B41ABD" w:rsidRDefault="00C25953">
      <w:pPr>
        <w:pStyle w:val="ListParagraph"/>
        <w:spacing w:before="120" w:after="120" w:line="264" w:lineRule="auto"/>
        <w:ind w:left="0"/>
        <w:jc w:val="both"/>
        <w:rPr>
          <w:lang w:val="en-US"/>
        </w:rPr>
      </w:pPr>
      <w:r>
        <w:rPr>
          <w:lang w:val="en-US"/>
        </w:rPr>
        <w:t xml:space="preserve">This document has a global reference description of water type that gives a picture along with some pictures of the condition of the type in virtually undisturbed conditions. Therefore, this document is the updated version of the document </w:t>
      </w:r>
      <w:proofErr w:type="spellStart"/>
      <w:r>
        <w:rPr>
          <w:lang w:val="en-US"/>
        </w:rPr>
        <w:t>Referenties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Maatlatten</w:t>
      </w:r>
      <w:proofErr w:type="spellEnd"/>
      <w:r>
        <w:rPr>
          <w:lang w:val="en-US"/>
        </w:rPr>
        <w:t xml:space="preserve"> </w:t>
      </w:r>
      <w:proofErr w:type="spellStart"/>
      <w:r>
        <w:rPr>
          <w:lang w:val="en-US"/>
        </w:rPr>
        <w:t>Voor</w:t>
      </w:r>
      <w:proofErr w:type="spellEnd"/>
      <w:r>
        <w:rPr>
          <w:lang w:val="en-US"/>
        </w:rPr>
        <w:t xml:space="preserve"> </w:t>
      </w:r>
      <w:proofErr w:type="spellStart"/>
      <w:r>
        <w:rPr>
          <w:lang w:val="en-US"/>
        </w:rPr>
        <w:t>Natuurlijke</w:t>
      </w:r>
      <w:proofErr w:type="spellEnd"/>
      <w:r>
        <w:rPr>
          <w:lang w:val="en-US"/>
        </w:rPr>
        <w:t xml:space="preserve"> </w:t>
      </w:r>
      <w:proofErr w:type="spellStart"/>
      <w:r>
        <w:rPr>
          <w:lang w:val="en-US"/>
        </w:rPr>
        <w:t>Watertypen</w:t>
      </w:r>
      <w:proofErr w:type="spellEnd"/>
      <w:r>
        <w:rPr>
          <w:lang w:val="en-US"/>
        </w:rPr>
        <w:t xml:space="preserve"> </w:t>
      </w:r>
      <w:proofErr w:type="spellStart"/>
      <w:r>
        <w:rPr>
          <w:lang w:val="en-US"/>
        </w:rPr>
        <w:t>Voor</w:t>
      </w:r>
      <w:proofErr w:type="spellEnd"/>
      <w:r>
        <w:rPr>
          <w:lang w:val="en-US"/>
        </w:rPr>
        <w:t xml:space="preserve"> De </w:t>
      </w:r>
      <w:proofErr w:type="spellStart"/>
      <w:r>
        <w:rPr>
          <w:lang w:val="en-US"/>
        </w:rPr>
        <w:t>Kaderrichtlijn</w:t>
      </w:r>
      <w:proofErr w:type="spellEnd"/>
      <w:r>
        <w:rPr>
          <w:lang w:val="en-US"/>
        </w:rPr>
        <w:t xml:space="preserve"> Water, adopted in late 2012 by the Director Column. </w:t>
      </w:r>
    </w:p>
    <w:p w14:paraId="080E61D9" w14:textId="77777777" w:rsidR="00B41ABD" w:rsidRDefault="00C25953">
      <w:pPr>
        <w:pStyle w:val="ListParagraph"/>
        <w:spacing w:before="120" w:after="120" w:line="264" w:lineRule="auto"/>
        <w:ind w:left="0"/>
        <w:jc w:val="both"/>
        <w:rPr>
          <w:lang w:val="en-US"/>
        </w:rPr>
      </w:pPr>
      <w:r>
        <w:rPr>
          <w:lang w:val="en-US"/>
        </w:rPr>
        <w:t xml:space="preserve">In the case of this research, this document helped with information regarding the Brackish Water (M30) that it is the water type of the </w:t>
      </w:r>
      <w:proofErr w:type="spellStart"/>
      <w:r>
        <w:rPr>
          <w:lang w:val="en-US"/>
        </w:rPr>
        <w:t>Achterste</w:t>
      </w:r>
      <w:proofErr w:type="spellEnd"/>
      <w:r>
        <w:rPr>
          <w:lang w:val="en-US"/>
        </w:rPr>
        <w:t xml:space="preserve"> Kreek and the WRWL. </w:t>
      </w:r>
    </w:p>
    <w:p w14:paraId="2ACC8040" w14:textId="77777777" w:rsidR="00B41ABD" w:rsidRDefault="00C25953">
      <w:pPr>
        <w:pStyle w:val="Heading3"/>
        <w:numPr>
          <w:ilvl w:val="2"/>
          <w:numId w:val="4"/>
        </w:numPr>
        <w:rPr>
          <w:color w:val="1F4D78"/>
          <w:lang w:val="en-US"/>
        </w:rPr>
      </w:pPr>
      <w:bookmarkStart w:id="6" w:name="_Toc453267966"/>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Index:</w:t>
      </w:r>
      <w:bookmarkEnd w:id="6"/>
    </w:p>
    <w:p w14:paraId="0260D67E" w14:textId="77777777" w:rsidR="00B41ABD" w:rsidRDefault="00C25953">
      <w:pPr>
        <w:spacing w:before="120" w:after="120" w:line="240" w:lineRule="auto"/>
        <w:jc w:val="both"/>
        <w:rPr>
          <w:lang w:val="en-US"/>
        </w:rPr>
      </w:pPr>
      <w:r>
        <w:rPr>
          <w:lang w:val="en-US"/>
        </w:rPr>
        <w:t xml:space="preserve">In order to protect the </w:t>
      </w:r>
      <w:proofErr w:type="spellStart"/>
      <w:r>
        <w:rPr>
          <w:lang w:val="en-US"/>
        </w:rPr>
        <w:t>kreek</w:t>
      </w:r>
      <w:proofErr w:type="spellEnd"/>
      <w:r>
        <w:rPr>
          <w:lang w:val="en-US"/>
        </w:rPr>
        <w:t xml:space="preserve"> for any risk, the </w:t>
      </w:r>
      <w:proofErr w:type="spellStart"/>
      <w:r>
        <w:rPr>
          <w:lang w:val="en-US"/>
        </w:rPr>
        <w:t>Natuur</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Landschap</w:t>
      </w:r>
      <w:proofErr w:type="spellEnd"/>
      <w:r>
        <w:rPr>
          <w:lang w:val="en-US"/>
        </w:rPr>
        <w:t xml:space="preserve"> Index is an important instrument</w:t>
      </w:r>
      <w:r>
        <w:rPr>
          <w:rFonts w:ascii="Times New Roman" w:hAnsi="Times New Roman"/>
          <w:color w:val="000000"/>
          <w:lang w:val="en-US"/>
        </w:rPr>
        <w:t xml:space="preserve"> </w:t>
      </w:r>
      <w:r>
        <w:rPr>
          <w:lang w:val="en-US"/>
        </w:rPr>
        <w:t>for this research. This index is related to the National Ecological Network (</w:t>
      </w:r>
      <w:proofErr w:type="spellStart"/>
      <w:r>
        <w:rPr>
          <w:lang w:val="en-US"/>
        </w:rPr>
        <w:t>Ecologische</w:t>
      </w:r>
      <w:proofErr w:type="spellEnd"/>
      <w:r>
        <w:rPr>
          <w:lang w:val="en-US"/>
        </w:rPr>
        <w:t xml:space="preserve"> </w:t>
      </w:r>
      <w:proofErr w:type="spellStart"/>
      <w:r>
        <w:rPr>
          <w:lang w:val="en-US"/>
        </w:rPr>
        <w:t>Hoofdstructuur</w:t>
      </w:r>
      <w:proofErr w:type="spellEnd"/>
      <w:r>
        <w:rPr>
          <w:lang w:val="en-US"/>
        </w:rPr>
        <w:t xml:space="preserve"> status - EHS) of the </w:t>
      </w:r>
      <w:proofErr w:type="spellStart"/>
      <w:r>
        <w:rPr>
          <w:lang w:val="en-US"/>
        </w:rPr>
        <w:t>Achterste</w:t>
      </w:r>
      <w:proofErr w:type="spellEnd"/>
      <w:r>
        <w:rPr>
          <w:lang w:val="en-US"/>
        </w:rPr>
        <w:t xml:space="preserve"> Kreek. The EHS can be defined as a joint network of important existing and new nature areas. These areas can be used for agriculture associated to ecological nature management. The importance about this status is providing more nature areas that can be used for the animals and plants to obtain a large territory to spread out .</w:t>
      </w:r>
    </w:p>
    <w:p w14:paraId="58115EF0" w14:textId="77777777" w:rsidR="00B41ABD" w:rsidRDefault="00C25953">
      <w:pPr>
        <w:spacing w:before="120" w:after="120" w:line="240" w:lineRule="auto"/>
        <w:jc w:val="both"/>
        <w:rPr>
          <w:lang w:val="en-US"/>
        </w:rPr>
      </w:pPr>
      <w:r>
        <w:rPr>
          <w:lang w:val="en-US"/>
        </w:rPr>
        <w:t xml:space="preserve">The purpose of the EHS according to the Index </w:t>
      </w:r>
      <w:proofErr w:type="spellStart"/>
      <w:r>
        <w:rPr>
          <w:lang w:val="en-US"/>
        </w:rPr>
        <w:t>Natuur</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Landschap</w:t>
      </w:r>
      <w:proofErr w:type="spellEnd"/>
      <w:r>
        <w:rPr>
          <w:lang w:val="en-US"/>
        </w:rPr>
        <w:t xml:space="preserve"> is related to the improvement and maintenance of the nature/landscape quality in the Netherlands.  Therefore, the Index </w:t>
      </w:r>
      <w:proofErr w:type="spellStart"/>
      <w:r>
        <w:rPr>
          <w:lang w:val="en-US"/>
        </w:rPr>
        <w:t>Natuur</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Landschap</w:t>
      </w:r>
      <w:proofErr w:type="spellEnd"/>
      <w:r>
        <w:rPr>
          <w:lang w:val="en-US"/>
        </w:rPr>
        <w:t xml:space="preserve"> represents the possible areas that can have the EHS status also this index integrates the habitat types of Natura 2000, which is </w:t>
      </w:r>
      <w:r>
        <w:rPr>
          <w:color w:val="000000"/>
          <w:lang w:val="en-US"/>
        </w:rPr>
        <w:t>a network concerned about of rare and threatened species, and some rare natural habitat types, which are protected in their own right. It involves 28 EU countries, considering protection to species that habitats land and sea.  The objective of it is to ensure the long-term survival of Europe's most valuable and threatened species and habitats .</w:t>
      </w:r>
      <w:r>
        <w:rPr>
          <w:lang w:val="en-US"/>
        </w:rPr>
        <w:t xml:space="preserve"> An important result of this index is that it is a widely recognized document; therefore, it ensures the best coordination between operators and governments.</w:t>
      </w:r>
      <w:r>
        <w:rPr>
          <w:rStyle w:val="apple-converted-space"/>
          <w:lang w:val="en-US"/>
        </w:rPr>
        <w:t xml:space="preserve"> Another important result is that the index avoid d</w:t>
      </w:r>
      <w:r>
        <w:rPr>
          <w:lang w:val="en-US"/>
        </w:rPr>
        <w:t>ifferences interpretation related to the nature management objectives, therefore, making the process faster. This index describes the types of agricultural and natural landscape in the Netherlands and it is divided mainly in three components: Nature type, Landscape elements type and Agricultural nature type.</w:t>
      </w:r>
    </w:p>
    <w:p w14:paraId="2D73FBC0" w14:textId="77777777" w:rsidR="00B41ABD" w:rsidRDefault="00C25953">
      <w:pPr>
        <w:rPr>
          <w:lang w:val="en-US"/>
        </w:rPr>
      </w:pPr>
      <w:r>
        <w:rPr>
          <w:lang w:val="en-US"/>
        </w:rPr>
        <w:br w:type="page"/>
      </w:r>
    </w:p>
    <w:p w14:paraId="558DC812" w14:textId="77777777" w:rsidR="00B41ABD" w:rsidRDefault="00C25953">
      <w:pPr>
        <w:pStyle w:val="Heading2"/>
        <w:numPr>
          <w:ilvl w:val="1"/>
          <w:numId w:val="4"/>
        </w:numPr>
        <w:spacing w:before="120" w:after="120" w:line="264" w:lineRule="auto"/>
        <w:jc w:val="both"/>
        <w:rPr>
          <w:color w:val="2E74B5"/>
          <w:lang w:val="en-US"/>
        </w:rPr>
      </w:pPr>
      <w:bookmarkStart w:id="7" w:name="_Toc453267967"/>
      <w:r>
        <w:rPr>
          <w:lang w:val="en-US"/>
        </w:rPr>
        <w:lastRenderedPageBreak/>
        <w:t>Ecological importance</w:t>
      </w:r>
      <w:bookmarkEnd w:id="7"/>
      <w:r>
        <w:rPr>
          <w:lang w:val="en-US"/>
        </w:rPr>
        <w:t xml:space="preserve"> </w:t>
      </w:r>
    </w:p>
    <w:p w14:paraId="3B4133C7" w14:textId="77777777" w:rsidR="00B41ABD" w:rsidRDefault="00C25953">
      <w:pPr>
        <w:spacing w:before="120" w:after="120" w:line="240" w:lineRule="auto"/>
        <w:jc w:val="both"/>
        <w:rPr>
          <w:lang w:val="en-US"/>
        </w:rPr>
      </w:pPr>
      <w:r>
        <w:rPr>
          <w:lang w:val="en-US"/>
        </w:rPr>
        <w:t xml:space="preserve">As mentioned before, the EHS status is set to valuable nature areas and the Index </w:t>
      </w:r>
      <w:proofErr w:type="spellStart"/>
      <w:r>
        <w:rPr>
          <w:lang w:val="en-US"/>
        </w:rPr>
        <w:t>Natuur</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Landschap</w:t>
      </w:r>
      <w:proofErr w:type="spellEnd"/>
      <w:r>
        <w:rPr>
          <w:lang w:val="en-US"/>
        </w:rPr>
        <w:t xml:space="preserve"> represents the possible areas that can have the EHS status also integrating the habitat types of Natura 2000.</w:t>
      </w:r>
      <w:r>
        <w:rPr>
          <w:color w:val="000000"/>
          <w:lang w:val="en-US"/>
        </w:rPr>
        <w:t xml:space="preserve"> The objective of it is to ensure the life of precious and jeopardized species and habitats.</w:t>
      </w:r>
    </w:p>
    <w:p w14:paraId="4F6C3FF2" w14:textId="77777777" w:rsidR="00B41ABD" w:rsidRDefault="00C25953">
      <w:pPr>
        <w:spacing w:before="120" w:after="120" w:line="240" w:lineRule="auto"/>
        <w:jc w:val="both"/>
        <w:rPr>
          <w:lang w:val="en-US"/>
        </w:rPr>
      </w:pPr>
      <w:r>
        <w:rPr>
          <w:lang w:val="en-US"/>
        </w:rPr>
        <w:t xml:space="preserve">Therefore, a relevant aspect to this research is to why this </w:t>
      </w:r>
      <w:proofErr w:type="spellStart"/>
      <w:r>
        <w:rPr>
          <w:lang w:val="en-US"/>
        </w:rPr>
        <w:t>kreek</w:t>
      </w:r>
      <w:proofErr w:type="spellEnd"/>
      <w:r>
        <w:rPr>
          <w:lang w:val="en-US"/>
        </w:rPr>
        <w:t xml:space="preserve"> has this status. According to the Nature and Landscape Index, this </w:t>
      </w:r>
      <w:proofErr w:type="spellStart"/>
      <w:r>
        <w:rPr>
          <w:lang w:val="en-US"/>
        </w:rPr>
        <w:t>kreek</w:t>
      </w:r>
      <w:proofErr w:type="spellEnd"/>
      <w:r>
        <w:rPr>
          <w:lang w:val="en-US"/>
        </w:rPr>
        <w:t xml:space="preserve"> has the EHS status due the fact it has a several ecologically important values as mentioned before. The EHS Status is an important legislation to be followed regarding the </w:t>
      </w:r>
      <w:proofErr w:type="spellStart"/>
      <w:r>
        <w:rPr>
          <w:lang w:val="en-US"/>
        </w:rPr>
        <w:t>Achterste</w:t>
      </w:r>
      <w:proofErr w:type="spellEnd"/>
      <w:r>
        <w:rPr>
          <w:lang w:val="en-US"/>
        </w:rPr>
        <w:t xml:space="preserve"> Kreek; therefore, the following paragraphs are about the Botanical Valuable Grassland, Brackish Water and Damp Meadows. </w:t>
      </w:r>
    </w:p>
    <w:p w14:paraId="06DDFAEA" w14:textId="77777777" w:rsidR="00B41ABD" w:rsidRDefault="00C25953">
      <w:pPr>
        <w:spacing w:before="120" w:after="120" w:line="264" w:lineRule="auto"/>
        <w:jc w:val="both"/>
        <w:rPr>
          <w:lang w:val="en-US"/>
        </w:rPr>
      </w:pPr>
      <w:r>
        <w:rPr>
          <w:lang w:val="en-US"/>
        </w:rPr>
        <w:t>In relation to the botanical valuable grassland, the importance of this ecologic type is due the fact that until the fifties were many rich grasslands (flowering), herbs and grasses.</w:t>
      </w:r>
      <w:r>
        <w:rPr>
          <w:rStyle w:val="apple-converted-space"/>
          <w:lang w:val="en-US"/>
        </w:rPr>
        <w:t> However, m</w:t>
      </w:r>
      <w:r>
        <w:rPr>
          <w:lang w:val="en-US"/>
        </w:rPr>
        <w:t>any of these grasslands depleted of species w</w:t>
      </w:r>
      <w:r>
        <w:rPr>
          <w:rStyle w:val="apple-converted-space"/>
          <w:lang w:val="en-US"/>
        </w:rPr>
        <w:t>ith the</w:t>
      </w:r>
      <w:r>
        <w:rPr>
          <w:lang w:val="en-US"/>
        </w:rPr>
        <w:t xml:space="preserve"> intensification in agriculture. Therefore, significant species characteristic have disappeared or reduced to marginal parts of the grassland, as in the ditch banks.</w:t>
      </w:r>
      <w:r>
        <w:rPr>
          <w:rStyle w:val="apple-converted-space"/>
          <w:lang w:val="en-US"/>
        </w:rPr>
        <w:t> </w:t>
      </w:r>
      <w:r>
        <w:rPr>
          <w:lang w:val="en-US"/>
        </w:rPr>
        <w:t xml:space="preserve">In many counties conservation area planning was made in order to maintain or assist grasslands with a natural potential, develop existing herb-rich grassland. </w:t>
      </w:r>
    </w:p>
    <w:p w14:paraId="0CEF87E0" w14:textId="77777777" w:rsidR="00B41ABD" w:rsidRDefault="00C25953">
      <w:pPr>
        <w:spacing w:before="120" w:after="120" w:line="240" w:lineRule="auto"/>
        <w:jc w:val="both"/>
        <w:rPr>
          <w:lang w:val="en-US"/>
        </w:rPr>
      </w:pPr>
      <w:r>
        <w:rPr>
          <w:lang w:val="en-US"/>
        </w:rPr>
        <w:t xml:space="preserve">Wet meadows occur on wet peat and clay soils and often have these species present; </w:t>
      </w:r>
      <w:proofErr w:type="spellStart"/>
      <w:r>
        <w:rPr>
          <w:i/>
          <w:lang w:val="en-US"/>
        </w:rPr>
        <w:t>Rhinanthus</w:t>
      </w:r>
      <w:proofErr w:type="spellEnd"/>
      <w:r>
        <w:rPr>
          <w:i/>
          <w:lang w:val="en-US"/>
        </w:rPr>
        <w:t xml:space="preserve">, Lotus </w:t>
      </w:r>
      <w:proofErr w:type="spellStart"/>
      <w:r>
        <w:rPr>
          <w:i/>
          <w:lang w:val="en-US"/>
        </w:rPr>
        <w:t>corniculantus</w:t>
      </w:r>
      <w:proofErr w:type="spellEnd"/>
      <w:r>
        <w:rPr>
          <w:i/>
          <w:lang w:val="en-US"/>
        </w:rPr>
        <w:t xml:space="preserve">, Lotus </w:t>
      </w:r>
      <w:proofErr w:type="spellStart"/>
      <w:r>
        <w:rPr>
          <w:i/>
          <w:lang w:val="en-US"/>
        </w:rPr>
        <w:t>pedunculatus</w:t>
      </w:r>
      <w:proofErr w:type="spellEnd"/>
      <w:r>
        <w:rPr>
          <w:i/>
          <w:lang w:val="en-US"/>
        </w:rPr>
        <w:t xml:space="preserve">, </w:t>
      </w:r>
      <w:proofErr w:type="spellStart"/>
      <w:r>
        <w:rPr>
          <w:i/>
          <w:lang w:val="en-US"/>
        </w:rPr>
        <w:t>Galium</w:t>
      </w:r>
      <w:proofErr w:type="spellEnd"/>
      <w:r>
        <w:rPr>
          <w:i/>
          <w:lang w:val="en-US"/>
        </w:rPr>
        <w:t xml:space="preserve"> </w:t>
      </w:r>
      <w:proofErr w:type="spellStart"/>
      <w:r>
        <w:rPr>
          <w:i/>
          <w:lang w:val="en-US"/>
        </w:rPr>
        <w:t>verum</w:t>
      </w:r>
      <w:proofErr w:type="spellEnd"/>
      <w:r>
        <w:rPr>
          <w:i/>
          <w:lang w:val="en-US"/>
        </w:rPr>
        <w:t xml:space="preserve">, Ranunculus </w:t>
      </w:r>
      <w:proofErr w:type="spellStart"/>
      <w:r>
        <w:rPr>
          <w:i/>
          <w:lang w:val="en-US"/>
        </w:rPr>
        <w:t>acris</w:t>
      </w:r>
      <w:proofErr w:type="spellEnd"/>
      <w:r>
        <w:rPr>
          <w:lang w:val="en-US"/>
        </w:rPr>
        <w:t xml:space="preserve"> and </w:t>
      </w:r>
      <w:proofErr w:type="spellStart"/>
      <w:r>
        <w:rPr>
          <w:i/>
          <w:lang w:val="en-US"/>
        </w:rPr>
        <w:t>Caltha</w:t>
      </w:r>
      <w:proofErr w:type="spellEnd"/>
      <w:r>
        <w:rPr>
          <w:i/>
          <w:lang w:val="en-US"/>
        </w:rPr>
        <w:t xml:space="preserve"> </w:t>
      </w:r>
      <w:proofErr w:type="spellStart"/>
      <w:r>
        <w:rPr>
          <w:i/>
          <w:lang w:val="en-US"/>
        </w:rPr>
        <w:t>palustris</w:t>
      </w:r>
      <w:proofErr w:type="spellEnd"/>
      <w:r>
        <w:rPr>
          <w:lang w:val="en-US"/>
        </w:rPr>
        <w:t xml:space="preserve">. A micro gradient in moisture content is important and wet meadows along the rivers are considered internationally important, one species of significance is </w:t>
      </w:r>
      <w:proofErr w:type="spellStart"/>
      <w:r>
        <w:rPr>
          <w:i/>
          <w:lang w:val="en-US"/>
        </w:rPr>
        <w:t>Fritillaria</w:t>
      </w:r>
      <w:proofErr w:type="spellEnd"/>
      <w:r>
        <w:rPr>
          <w:i/>
          <w:lang w:val="en-US"/>
        </w:rPr>
        <w:t xml:space="preserve"> </w:t>
      </w:r>
      <w:proofErr w:type="spellStart"/>
      <w:r>
        <w:rPr>
          <w:i/>
          <w:lang w:val="en-US"/>
        </w:rPr>
        <w:t>meleagris</w:t>
      </w:r>
      <w:proofErr w:type="spellEnd"/>
      <w:r>
        <w:rPr>
          <w:lang w:val="en-US"/>
        </w:rPr>
        <w:t xml:space="preserve"> with a large proportion of its European population existing in the Netherlands . Another importance of damp meadows is that they are related to large transitions of vegetation and</w:t>
      </w:r>
      <w:r>
        <w:rPr>
          <w:i/>
          <w:color w:val="FF0000"/>
          <w:lang w:val="en-US"/>
        </w:rPr>
        <w:t xml:space="preserve"> </w:t>
      </w:r>
      <w:r>
        <w:rPr>
          <w:lang w:val="en-US"/>
        </w:rPr>
        <w:t>these elements are of importance for butterflies or scrub birds.</w:t>
      </w:r>
      <w:r>
        <w:rPr>
          <w:rStyle w:val="apple-converted-space"/>
          <w:lang w:val="en-US"/>
        </w:rPr>
        <w:t> </w:t>
      </w:r>
      <w:r>
        <w:rPr>
          <w:lang w:val="en-US"/>
        </w:rPr>
        <w:t>Open landscapes may be of interest to grassland birds.</w:t>
      </w:r>
      <w:r>
        <w:rPr>
          <w:rStyle w:val="apple-converted-space"/>
          <w:lang w:val="en-US"/>
        </w:rPr>
        <w:t> </w:t>
      </w:r>
      <w:r>
        <w:rPr>
          <w:lang w:val="en-US"/>
        </w:rPr>
        <w:t>Key areas with wet meadows are found in river valleys, high cultured salt marshes along (small) rivers and in the peatland area.</w:t>
      </w:r>
    </w:p>
    <w:p w14:paraId="5C3C5DF0" w14:textId="77777777" w:rsidR="00B41ABD" w:rsidRDefault="00C25953">
      <w:pPr>
        <w:spacing w:before="120" w:after="120" w:line="240" w:lineRule="auto"/>
        <w:jc w:val="both"/>
        <w:rPr>
          <w:lang w:val="en-US"/>
        </w:rPr>
      </w:pPr>
      <w:r>
        <w:rPr>
          <w:lang w:val="en-US"/>
        </w:rPr>
        <w:t xml:space="preserve">The water in both the WRWL and </w:t>
      </w:r>
      <w:proofErr w:type="spellStart"/>
      <w:r>
        <w:rPr>
          <w:lang w:val="en-US"/>
        </w:rPr>
        <w:t>kreek</w:t>
      </w:r>
      <w:proofErr w:type="spellEnd"/>
      <w:r>
        <w:rPr>
          <w:lang w:val="en-US"/>
        </w:rPr>
        <w:t xml:space="preserve"> is classified as brackish water, which often involves shallow and small water bodies; gully holes, ponds and salt marshes or seepage ditches behind the dike, but also old isolated landscape creeks. The soil can be both sand, peat and clay.</w:t>
      </w:r>
    </w:p>
    <w:p w14:paraId="12EC978F" w14:textId="77777777" w:rsidR="00B41ABD" w:rsidRDefault="00C25953">
      <w:pPr>
        <w:jc w:val="both"/>
        <w:rPr>
          <w:lang w:val="en-US"/>
        </w:rPr>
      </w:pPr>
      <w:r>
        <w:rPr>
          <w:lang w:val="en-US"/>
        </w:rPr>
        <w:t xml:space="preserve">The salinity of brackish water can vary a lot, for example, fluctuations in chloride content may be large due evaporation in the summer. Chloride is fed by seepage or the wind (salt spray, which transports the inland salt from sea in finely dispersed droplets). Naturally, it takes the salinity of these waters in summer to evaporation and in winter take it off by a precipitation surplus. In these waters, the sulfate and phosphate levels are often high, but the nutrient concentrations may also vary under natural conditions. Therefore, these large variations results in only a few specialized plants and animals that can endure. An interesting point is that the vegetation in these waters is not limited by the phosphor but by nitrogen. . </w:t>
      </w:r>
    </w:p>
    <w:p w14:paraId="197EF47C" w14:textId="77777777" w:rsidR="00B41ABD" w:rsidRDefault="00C25953">
      <w:pPr>
        <w:jc w:val="both"/>
        <w:rPr>
          <w:lang w:val="en-US"/>
        </w:rPr>
      </w:pPr>
      <w:r>
        <w:rPr>
          <w:lang w:val="en-US"/>
        </w:rPr>
        <w:t xml:space="preserve">Brackish water is important for some plants; </w:t>
      </w:r>
      <w:proofErr w:type="spellStart"/>
      <w:r>
        <w:rPr>
          <w:i/>
          <w:lang w:val="en-US"/>
        </w:rPr>
        <w:t>Ruppia</w:t>
      </w:r>
      <w:proofErr w:type="spellEnd"/>
      <w:r>
        <w:rPr>
          <w:i/>
          <w:lang w:val="en-US"/>
        </w:rPr>
        <w:t xml:space="preserve"> spiralis, </w:t>
      </w:r>
      <w:proofErr w:type="spellStart"/>
      <w:r>
        <w:rPr>
          <w:i/>
          <w:lang w:val="en-US"/>
        </w:rPr>
        <w:t>Najas</w:t>
      </w:r>
      <w:proofErr w:type="spellEnd"/>
      <w:r>
        <w:rPr>
          <w:i/>
          <w:lang w:val="en-US"/>
        </w:rPr>
        <w:t xml:space="preserve"> marina, Ranunculus </w:t>
      </w:r>
      <w:proofErr w:type="spellStart"/>
      <w:r>
        <w:rPr>
          <w:i/>
          <w:lang w:val="en-US"/>
        </w:rPr>
        <w:t>baudotii</w:t>
      </w:r>
      <w:proofErr w:type="spellEnd"/>
      <w:r>
        <w:rPr>
          <w:i/>
          <w:lang w:val="en-US"/>
        </w:rPr>
        <w:t xml:space="preserve">, </w:t>
      </w:r>
      <w:proofErr w:type="spellStart"/>
      <w:r>
        <w:rPr>
          <w:i/>
          <w:lang w:val="en-US"/>
        </w:rPr>
        <w:t>Zannichellia</w:t>
      </w:r>
      <w:proofErr w:type="spellEnd"/>
      <w:r>
        <w:rPr>
          <w:i/>
          <w:lang w:val="en-US"/>
        </w:rPr>
        <w:t> </w:t>
      </w:r>
      <w:proofErr w:type="spellStart"/>
      <w:r>
        <w:rPr>
          <w:i/>
          <w:lang w:val="en-US"/>
        </w:rPr>
        <w:t>palustris</w:t>
      </w:r>
      <w:proofErr w:type="spellEnd"/>
      <w:r>
        <w:rPr>
          <w:i/>
          <w:lang w:val="en-US"/>
        </w:rPr>
        <w:t xml:space="preserve">, </w:t>
      </w:r>
      <w:proofErr w:type="spellStart"/>
      <w:r>
        <w:rPr>
          <w:i/>
          <w:lang w:val="en-US"/>
        </w:rPr>
        <w:t>Zostera</w:t>
      </w:r>
      <w:proofErr w:type="spellEnd"/>
      <w:r>
        <w:rPr>
          <w:lang w:val="en-US"/>
        </w:rPr>
        <w:t xml:space="preserve"> and </w:t>
      </w:r>
      <w:proofErr w:type="spellStart"/>
      <w:r>
        <w:rPr>
          <w:i/>
          <w:lang w:val="en-US"/>
        </w:rPr>
        <w:t>Bolboschoenus</w:t>
      </w:r>
      <w:proofErr w:type="spellEnd"/>
      <w:r>
        <w:rPr>
          <w:i/>
          <w:lang w:val="en-US"/>
        </w:rPr>
        <w:t xml:space="preserve"> </w:t>
      </w:r>
      <w:proofErr w:type="spellStart"/>
      <w:r>
        <w:rPr>
          <w:i/>
          <w:lang w:val="en-US"/>
        </w:rPr>
        <w:t>maritimus</w:t>
      </w:r>
      <w:proofErr w:type="spellEnd"/>
      <w:r>
        <w:rPr>
          <w:lang w:val="en-US"/>
        </w:rPr>
        <w:t xml:space="preserve">. Algae are important: various types exist such as </w:t>
      </w:r>
      <w:proofErr w:type="spellStart"/>
      <w:r>
        <w:rPr>
          <w:i/>
          <w:lang w:val="en-US"/>
        </w:rPr>
        <w:t>Enteromorpha</w:t>
      </w:r>
      <w:proofErr w:type="spellEnd"/>
      <w:r>
        <w:rPr>
          <w:i/>
          <w:lang w:val="en-US"/>
        </w:rPr>
        <w:t xml:space="preserve"> intestinalis</w:t>
      </w:r>
      <w:r>
        <w:rPr>
          <w:lang w:val="en-US"/>
        </w:rPr>
        <w:t xml:space="preserve">, </w:t>
      </w:r>
      <w:r>
        <w:rPr>
          <w:i/>
          <w:lang w:val="en-US"/>
        </w:rPr>
        <w:t xml:space="preserve">Ulva </w:t>
      </w:r>
      <w:proofErr w:type="spellStart"/>
      <w:r>
        <w:rPr>
          <w:i/>
          <w:lang w:val="en-US"/>
        </w:rPr>
        <w:t>lactuca</w:t>
      </w:r>
      <w:proofErr w:type="spellEnd"/>
      <w:r>
        <w:rPr>
          <w:lang w:val="en-US"/>
        </w:rPr>
        <w:t xml:space="preserve">, </w:t>
      </w:r>
      <w:r>
        <w:rPr>
          <w:i/>
          <w:lang w:val="en-US"/>
        </w:rPr>
        <w:t>Rhodophyta</w:t>
      </w:r>
      <w:r>
        <w:rPr>
          <w:lang w:val="en-US"/>
        </w:rPr>
        <w:t xml:space="preserve"> (red algae), green filamentous algae and diatoms. . </w:t>
      </w:r>
    </w:p>
    <w:p w14:paraId="367600FB" w14:textId="77777777" w:rsidR="00B41ABD" w:rsidRDefault="00C25953">
      <w:pPr>
        <w:rPr>
          <w:i/>
          <w:color w:val="FF0000"/>
          <w:lang w:val="en-US"/>
        </w:rPr>
      </w:pPr>
      <w:r>
        <w:rPr>
          <w:i/>
          <w:color w:val="FF0000"/>
          <w:lang w:val="en-US"/>
        </w:rPr>
        <w:br w:type="page"/>
      </w:r>
    </w:p>
    <w:p w14:paraId="68105F0B" w14:textId="77777777" w:rsidR="00B41ABD" w:rsidRDefault="00C25953">
      <w:pPr>
        <w:pStyle w:val="Heading2"/>
        <w:numPr>
          <w:ilvl w:val="1"/>
          <w:numId w:val="4"/>
        </w:numPr>
        <w:spacing w:before="120" w:after="120" w:line="264" w:lineRule="auto"/>
        <w:jc w:val="both"/>
        <w:rPr>
          <w:color w:val="2E74B5"/>
          <w:lang w:val="en-US"/>
        </w:rPr>
      </w:pPr>
      <w:bookmarkStart w:id="8" w:name="_Toc453267968"/>
      <w:r>
        <w:rPr>
          <w:lang w:val="en-US"/>
        </w:rPr>
        <w:lastRenderedPageBreak/>
        <w:t>Ecological risk assessment and its importance</w:t>
      </w:r>
      <w:bookmarkEnd w:id="8"/>
    </w:p>
    <w:p w14:paraId="571B1C3C" w14:textId="77777777" w:rsidR="00B41ABD" w:rsidRDefault="00C25953">
      <w:pPr>
        <w:spacing w:before="120" w:after="120" w:line="240" w:lineRule="auto"/>
        <w:jc w:val="both"/>
        <w:rPr>
          <w:lang w:val="en-US"/>
        </w:rPr>
      </w:pPr>
      <w:r>
        <w:rPr>
          <w:lang w:val="en-US"/>
        </w:rPr>
        <w:t xml:space="preserve">A risk assessment is the process of identifying and evaluating potential threats that can result in a negative impact and consequently causing harm to others. Usually the process for risk assessment starts with identifying the hazard and after that, it is decided who can be harmed and how. Lastly, the risk is evaluated so precaution measures can be made. Risk Assessment is a useful tool that is often used in evaluating environmental conditions and threats to ecosystems. It helps facilitate decision making by quantifying risk or ranking it to determine the level of danger an ecosystem is facing. These way efforts can be spent on priority risk to minimize negative environmental impact. To measure a risk, it is given a rank of high, medium or low depending on the severity of the consequences and its probability . </w:t>
      </w:r>
    </w:p>
    <w:p w14:paraId="46171193" w14:textId="77777777" w:rsidR="00B41ABD" w:rsidRDefault="00C25953">
      <w:pPr>
        <w:spacing w:before="120" w:after="120" w:line="240" w:lineRule="auto"/>
        <w:jc w:val="both"/>
        <w:rPr>
          <w:lang w:val="en-US"/>
        </w:rPr>
      </w:pPr>
      <w:r>
        <w:rPr>
          <w:lang w:val="en-US"/>
        </w:rPr>
        <w:t xml:space="preserve">An environmental risk assessment can deal with a variety of factors such as the survival of an endangered species or the biodiversity and productivity of a community in an ecological system. This assessment addresses human caused changes or disturbances that alter significant features of a system ranging from small streams to entire forests. When a new chemical, species or a change to the landscape is introduced, these actions may have consequences on the existing nature in the area. Assessing this kind of risk requires an analysis of the possible consequences and the likelihood of it being realized . </w:t>
      </w:r>
    </w:p>
    <w:p w14:paraId="7E09FDD4" w14:textId="77777777" w:rsidR="00B41ABD" w:rsidRDefault="00C25953">
      <w:pPr>
        <w:spacing w:before="60" w:after="60" w:line="240" w:lineRule="auto"/>
        <w:jc w:val="both"/>
        <w:rPr>
          <w:lang w:val="en-US"/>
        </w:rPr>
      </w:pPr>
      <w:r>
        <w:rPr>
          <w:lang w:val="en-US"/>
        </w:rPr>
        <w:t xml:space="preserve">For this research, preferences need to be established between options in order to accomplish several objectives. Therefore, to accomplish these objectives measurable criteria can be established, usually the measurement is based in quantitative analysis such as scoring, ranking and weighting related to qualitative data. Then, it is possible to determine if the </w:t>
      </w:r>
      <w:proofErr w:type="spellStart"/>
      <w:r>
        <w:rPr>
          <w:lang w:val="en-US"/>
        </w:rPr>
        <w:t>Achterste</w:t>
      </w:r>
      <w:proofErr w:type="spellEnd"/>
      <w:r>
        <w:rPr>
          <w:lang w:val="en-US"/>
        </w:rPr>
        <w:t xml:space="preserve"> Kreek will suffer impacts or not, avoiding any risk to the area. </w:t>
      </w:r>
    </w:p>
    <w:p w14:paraId="605BAE84" w14:textId="77777777" w:rsidR="00B41ABD" w:rsidRDefault="00C25953">
      <w:pPr>
        <w:rPr>
          <w:lang w:val="en-US"/>
        </w:rPr>
      </w:pPr>
      <w:r>
        <w:rPr>
          <w:lang w:val="en-US"/>
        </w:rPr>
        <w:br w:type="page"/>
      </w:r>
    </w:p>
    <w:p w14:paraId="3842EB93" w14:textId="77777777" w:rsidR="00B41ABD" w:rsidRDefault="00C25953">
      <w:pPr>
        <w:pStyle w:val="Heading2"/>
        <w:numPr>
          <w:ilvl w:val="1"/>
          <w:numId w:val="4"/>
        </w:numPr>
        <w:spacing w:before="120" w:after="120" w:line="264" w:lineRule="auto"/>
        <w:jc w:val="both"/>
        <w:rPr>
          <w:color w:val="2E74B5"/>
          <w:lang w:val="en-US"/>
        </w:rPr>
      </w:pPr>
      <w:bookmarkStart w:id="9" w:name="_Toc453267969"/>
      <w:r>
        <w:rPr>
          <w:lang w:val="en-US"/>
        </w:rPr>
        <w:lastRenderedPageBreak/>
        <w:t>Examples of previous linking projects and their consequences</w:t>
      </w:r>
      <w:bookmarkEnd w:id="9"/>
    </w:p>
    <w:p w14:paraId="7A543646" w14:textId="77777777" w:rsidR="00B41ABD" w:rsidRDefault="00C25953">
      <w:pPr>
        <w:pStyle w:val="Heading3"/>
        <w:numPr>
          <w:ilvl w:val="2"/>
          <w:numId w:val="4"/>
        </w:numPr>
        <w:rPr>
          <w:color w:val="1F4D78"/>
          <w:lang w:val="en-US"/>
        </w:rPr>
      </w:pPr>
      <w:bookmarkStart w:id="10" w:name="_Toc453267970"/>
      <w:r>
        <w:rPr>
          <w:lang w:val="en-US"/>
        </w:rPr>
        <w:t>The “National River Linking Project” in India:</w:t>
      </w:r>
      <w:bookmarkEnd w:id="10"/>
    </w:p>
    <w:p w14:paraId="0BB30D66" w14:textId="77777777" w:rsidR="00B41ABD" w:rsidRDefault="00C25953">
      <w:pPr>
        <w:spacing w:before="120" w:after="120" w:line="240" w:lineRule="auto"/>
        <w:jc w:val="both"/>
        <w:rPr>
          <w:lang w:val="en-US"/>
        </w:rPr>
      </w:pPr>
      <w:r>
        <w:rPr>
          <w:lang w:val="en-US"/>
        </w:rPr>
        <w:t>As mention before, the risk of connecting two water sources can be predicted for example by using ecological risk assessment that can compare the water analysis of both water sources and ecological and biological aspects. Therefore, analyzing previous projects regarding this subject can provide some information regarding research and projects that are concerned with potential impacts in the environment due to human projects. Therefore, the project “National River Linking Project” (NRLP) in India could be used as an example even it is a project with a large proportion compared to this research. In this project, the porpoise is to connect 37 rivers along India in order to supply others basins, which suffers with water deficit, therefore, providing water to all population. The NRLP, which it is an old project, is still in process of development due to economic and political issues. The scheme of the connecting can be seen in the figure 1.</w:t>
      </w:r>
    </w:p>
    <w:p w14:paraId="6F15C02B" w14:textId="77777777" w:rsidR="00B41ABD" w:rsidRDefault="00C25953">
      <w:pPr>
        <w:spacing w:before="120" w:after="120" w:line="240" w:lineRule="auto"/>
        <w:jc w:val="center"/>
      </w:pPr>
      <w:r>
        <w:rPr>
          <w:noProof/>
          <w:lang w:val="en-US"/>
        </w:rPr>
        <w:drawing>
          <wp:inline distT="0" distB="0" distL="0" distR="0" wp14:anchorId="7D2CB931" wp14:editId="37C98570">
            <wp:extent cx="4543425" cy="6057900"/>
            <wp:effectExtent l="0" t="0" r="9525" b="0"/>
            <wp:docPr id="4" name="Imagem 4" descr="Proposed interlinking projects (Source: National Institute Hydr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Proposed interlinking projects (Source: National Institute Hydrology)"/>
                    <pic:cNvPicPr>
                      <a:picLocks noChangeAspect="1" noChangeArrowheads="1"/>
                    </pic:cNvPicPr>
                  </pic:nvPicPr>
                  <pic:blipFill>
                    <a:blip r:embed="rId7"/>
                    <a:srcRect/>
                    <a:stretch>
                      <a:fillRect/>
                    </a:stretch>
                  </pic:blipFill>
                  <pic:spPr bwMode="auto">
                    <a:xfrm>
                      <a:off x="0" y="0"/>
                      <a:ext cx="4543425" cy="6057900"/>
                    </a:xfrm>
                    <a:prstGeom prst="rect">
                      <a:avLst/>
                    </a:prstGeom>
                    <a:noFill/>
                    <a:ln>
                      <a:noFill/>
                    </a:ln>
                  </pic:spPr>
                </pic:pic>
              </a:graphicData>
            </a:graphic>
          </wp:inline>
        </w:drawing>
      </w:r>
    </w:p>
    <w:p w14:paraId="307A21B7" w14:textId="77777777" w:rsidR="00B41ABD" w:rsidRDefault="00C25953">
      <w:pPr>
        <w:pStyle w:val="Caption"/>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w:t>
      </w:r>
      <w:r>
        <w:rPr>
          <w:lang w:val="en-US"/>
        </w:rPr>
        <w:fldChar w:fldCharType="end"/>
      </w:r>
      <w:r>
        <w:rPr>
          <w:lang w:val="en-US"/>
        </w:rPr>
        <w:t>- The River Linking Project in India in order to resolve water deficit supply.</w:t>
      </w:r>
    </w:p>
    <w:p w14:paraId="586C3921" w14:textId="77777777" w:rsidR="00B41ABD" w:rsidRDefault="00C25953">
      <w:pPr>
        <w:spacing w:before="120" w:after="120" w:line="240" w:lineRule="auto"/>
        <w:jc w:val="both"/>
        <w:rPr>
          <w:lang w:val="en-US"/>
        </w:rPr>
      </w:pPr>
      <w:r>
        <w:rPr>
          <w:lang w:val="en-US"/>
        </w:rPr>
        <w:lastRenderedPageBreak/>
        <w:t xml:space="preserve">Even the goal of the “National River Linking Project” is important to supply many regions; some organizations are concerned about the environmental impacts. Therefore, it is important to concern about some aspects, for example, the future impact in the environment (deforestation, soil erosion and water quality), social issues (rehabilitation) and political aspects. Therefore, this is an example of the importance of research regarding the potential environmental impacts also how to minimize some of the risks if the project will continue any way. </w:t>
      </w:r>
    </w:p>
    <w:p w14:paraId="4AD8840D" w14:textId="77777777" w:rsidR="00B41ABD" w:rsidRDefault="00C25953">
      <w:pPr>
        <w:pStyle w:val="Heading3"/>
        <w:numPr>
          <w:ilvl w:val="2"/>
          <w:numId w:val="4"/>
        </w:numPr>
        <w:rPr>
          <w:color w:val="1F4D78"/>
          <w:lang w:val="en-US"/>
        </w:rPr>
      </w:pPr>
      <w:bookmarkStart w:id="11" w:name="_Toc453267971"/>
      <w:r>
        <w:rPr>
          <w:lang w:val="en-US"/>
        </w:rPr>
        <w:t>Case of the Rhine-Main-Danube in Germany:</w:t>
      </w:r>
      <w:bookmarkEnd w:id="11"/>
    </w:p>
    <w:p w14:paraId="6F4EB120" w14:textId="77777777" w:rsidR="00B41ABD" w:rsidRPr="00011DEB" w:rsidRDefault="00C25953">
      <w:pPr>
        <w:pStyle w:val="NormalWeb"/>
        <w:spacing w:before="120" w:after="120"/>
        <w:jc w:val="both"/>
        <w:rPr>
          <w:rStyle w:val="srtitle"/>
          <w:rFonts w:asciiTheme="minorHAnsi" w:hAnsiTheme="minorHAnsi"/>
          <w:bCs/>
          <w:lang w:val="en-US"/>
        </w:rPr>
      </w:pPr>
      <w:r w:rsidRPr="00011DEB">
        <w:rPr>
          <w:rStyle w:val="srtitle"/>
          <w:rFonts w:asciiTheme="minorHAnsi" w:hAnsiTheme="minorHAnsi"/>
          <w:bCs/>
          <w:sz w:val="22"/>
          <w:lang w:val="en-US"/>
        </w:rPr>
        <w:t>Another important case of connecting water bodies, it is the case of the Main-Danube Canal. This canal runs from Main River, which is a Rhine River tributary, to Danube River, permitting traffic to flow between North Sea and the Black Sea as can be seen in figure 2.</w:t>
      </w:r>
    </w:p>
    <w:p w14:paraId="38EE00A0" w14:textId="77777777" w:rsidR="00B41ABD" w:rsidRDefault="00C25953">
      <w:pPr>
        <w:pStyle w:val="NormalWeb"/>
        <w:spacing w:before="120" w:after="120"/>
        <w:jc w:val="center"/>
        <w:rPr>
          <w:rStyle w:val="srtitle"/>
          <w:bCs/>
          <w:sz w:val="22"/>
          <w:lang w:val="en-US"/>
        </w:rPr>
      </w:pPr>
      <w:r>
        <w:rPr>
          <w:noProof/>
          <w:sz w:val="22"/>
          <w:lang w:val="en-US" w:eastAsia="en-US"/>
        </w:rPr>
        <w:drawing>
          <wp:inline distT="0" distB="0" distL="0" distR="0" wp14:anchorId="4910DE3F" wp14:editId="272AF872">
            <wp:extent cx="4114800" cy="3619500"/>
            <wp:effectExtent l="0" t="0" r="0" b="0"/>
            <wp:docPr id="3" name="Imagem 3" descr="http://america.pink/images/3/7/2/9/4/7/4/en/1-rhine-main-danube-ca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http://america.pink/images/3/7/2/9/4/7/4/en/1-rhine-main-danube-canal.jpg"/>
                    <pic:cNvPicPr>
                      <a:picLocks noChangeAspect="1" noChangeArrowheads="1"/>
                    </pic:cNvPicPr>
                  </pic:nvPicPr>
                  <pic:blipFill>
                    <a:blip r:embed="rId8"/>
                    <a:srcRect/>
                    <a:stretch>
                      <a:fillRect/>
                    </a:stretch>
                  </pic:blipFill>
                  <pic:spPr bwMode="auto">
                    <a:xfrm>
                      <a:off x="0" y="0"/>
                      <a:ext cx="4114800" cy="3619500"/>
                    </a:xfrm>
                    <a:prstGeom prst="rect">
                      <a:avLst/>
                    </a:prstGeom>
                    <a:noFill/>
                    <a:ln>
                      <a:noFill/>
                    </a:ln>
                  </pic:spPr>
                </pic:pic>
              </a:graphicData>
            </a:graphic>
          </wp:inline>
        </w:drawing>
      </w:r>
    </w:p>
    <w:p w14:paraId="1D9AD876" w14:textId="77777777" w:rsidR="00B41ABD" w:rsidRDefault="00C25953">
      <w:pPr>
        <w:pStyle w:val="Caption"/>
        <w:spacing w:before="120" w:after="120"/>
        <w:jc w:val="both"/>
        <w:rPr>
          <w:rStyle w:val="srtitle"/>
          <w:bCs/>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2</w:t>
      </w:r>
      <w:r>
        <w:rPr>
          <w:lang w:val="en-US"/>
        </w:rPr>
        <w:fldChar w:fldCharType="end"/>
      </w:r>
      <w:r>
        <w:rPr>
          <w:lang w:val="en-US"/>
        </w:rPr>
        <w:t xml:space="preserve"> - The Rhine-Main-Danube Canal, which it flows from the North Sea until the Black Sea.</w:t>
      </w:r>
    </w:p>
    <w:p w14:paraId="586EF4A4" w14:textId="77777777" w:rsidR="00B41ABD" w:rsidRPr="00011DEB" w:rsidRDefault="00C25953">
      <w:pPr>
        <w:pStyle w:val="NormalWeb"/>
        <w:spacing w:before="120" w:after="120"/>
        <w:jc w:val="both"/>
        <w:rPr>
          <w:rStyle w:val="srtitle"/>
          <w:rFonts w:asciiTheme="minorHAnsi" w:hAnsiTheme="minorHAnsi"/>
          <w:bCs/>
          <w:sz w:val="22"/>
          <w:lang w:val="en-US"/>
        </w:rPr>
      </w:pPr>
      <w:r w:rsidRPr="00011DEB">
        <w:rPr>
          <w:rStyle w:val="srtitle"/>
          <w:rFonts w:asciiTheme="minorHAnsi" w:hAnsiTheme="minorHAnsi"/>
          <w:bCs/>
          <w:sz w:val="22"/>
          <w:lang w:val="en-US"/>
        </w:rPr>
        <w:t xml:space="preserve">The history of this canal started in 793 due the wish of Charlemagne to open a route through the center of Europe for his battle fleet, however, heavy rains caused a collapse in the channel banks, and therefore, the project was abandoned. During the years, new projects appeared in order to create canal to connecting the water bodies such as the canal that existed in the Second World War, however, due the heavy damage during the war years resulted in another abandonment by the 1950´s. of the project. </w:t>
      </w:r>
    </w:p>
    <w:p w14:paraId="33AC2640" w14:textId="77777777" w:rsidR="00B41ABD" w:rsidRPr="00011DEB" w:rsidRDefault="00C25953">
      <w:pPr>
        <w:pStyle w:val="NormalWeb"/>
        <w:spacing w:before="120" w:after="120"/>
        <w:jc w:val="both"/>
        <w:rPr>
          <w:rStyle w:val="srtitle"/>
          <w:rFonts w:asciiTheme="minorHAnsi" w:hAnsiTheme="minorHAnsi"/>
          <w:bCs/>
          <w:sz w:val="22"/>
          <w:lang w:val="en-US"/>
        </w:rPr>
      </w:pPr>
      <w:r w:rsidRPr="00011DEB">
        <w:rPr>
          <w:rStyle w:val="srtitle"/>
          <w:rFonts w:asciiTheme="minorHAnsi" w:hAnsiTheme="minorHAnsi"/>
          <w:bCs/>
          <w:sz w:val="22"/>
          <w:lang w:val="en-US"/>
        </w:rPr>
        <w:t xml:space="preserve">However, after this period, the government realized that the canal would be a benefit for shipping, therefore, the plans for the canal connecting the two rivers became again and the Rhine-Main-Danube Canal was completed in 1992 and, then, the canal is a 3500 km waterway that runs through 15 countries.  </w:t>
      </w:r>
    </w:p>
    <w:p w14:paraId="6E442396" w14:textId="77777777" w:rsidR="00B41ABD" w:rsidRDefault="00C25953">
      <w:pPr>
        <w:pStyle w:val="NormalWeb"/>
        <w:spacing w:before="120" w:after="120"/>
        <w:jc w:val="both"/>
        <w:rPr>
          <w:lang w:val="en-US"/>
        </w:rPr>
      </w:pPr>
      <w:r>
        <w:rPr>
          <w:noProof/>
          <w:sz w:val="22"/>
          <w:lang w:val="en-US" w:eastAsia="en-US"/>
        </w:rPr>
        <w:lastRenderedPageBreak/>
        <w:drawing>
          <wp:inline distT="0" distB="0" distL="0" distR="0" wp14:anchorId="3689F3EC" wp14:editId="655F7BA6">
            <wp:extent cx="5400675" cy="3609975"/>
            <wp:effectExtent l="0" t="0" r="9525" b="9525"/>
            <wp:docPr id="2" name="Imagem 2" descr="http://www.yourholidays.com.au/wp-content/uploads/2011/01/grand-europe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http://www.yourholidays.com.au/wp-content/uploads/2011/01/grand-european.bmp"/>
                    <pic:cNvPicPr>
                      <a:picLocks noChangeAspect="1" noChangeArrowheads="1"/>
                    </pic:cNvPicPr>
                  </pic:nvPicPr>
                  <pic:blipFill>
                    <a:blip r:embed="rId9"/>
                    <a:srcRect/>
                    <a:stretch>
                      <a:fillRect/>
                    </a:stretch>
                  </pic:blipFill>
                  <pic:spPr bwMode="auto">
                    <a:xfrm>
                      <a:off x="0" y="0"/>
                      <a:ext cx="5400675" cy="3609975"/>
                    </a:xfrm>
                    <a:prstGeom prst="rect">
                      <a:avLst/>
                    </a:prstGeom>
                    <a:noFill/>
                    <a:ln>
                      <a:noFill/>
                    </a:ln>
                  </pic:spPr>
                </pic:pic>
              </a:graphicData>
            </a:graphic>
          </wp:inline>
        </w:drawing>
      </w:r>
    </w:p>
    <w:p w14:paraId="4716367D" w14:textId="77777777" w:rsidR="00B41ABD" w:rsidRDefault="00C25953">
      <w:pPr>
        <w:pStyle w:val="Caption"/>
        <w:jc w:val="both"/>
        <w:rPr>
          <w:rStyle w:val="srtitle"/>
          <w:bCs/>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3</w:t>
      </w:r>
      <w:r>
        <w:rPr>
          <w:lang w:val="en-US"/>
        </w:rPr>
        <w:fldChar w:fldCharType="end"/>
      </w:r>
      <w:r>
        <w:rPr>
          <w:lang w:val="en-US"/>
        </w:rPr>
        <w:t xml:space="preserve"> - Some countries that the canal runs in Europe, therefore, it knows as Europe Canal. </w:t>
      </w:r>
    </w:p>
    <w:p w14:paraId="3A354322" w14:textId="77777777" w:rsidR="00B41ABD" w:rsidRPr="00011DEB" w:rsidRDefault="00C25953">
      <w:pPr>
        <w:pStyle w:val="NormalWeb"/>
        <w:spacing w:before="120" w:after="120"/>
        <w:jc w:val="both"/>
        <w:rPr>
          <w:rStyle w:val="srtitle"/>
          <w:rFonts w:asciiTheme="minorHAnsi" w:hAnsiTheme="minorHAnsi"/>
          <w:bCs/>
          <w:sz w:val="22"/>
          <w:lang w:val="en-US"/>
        </w:rPr>
      </w:pPr>
      <w:r w:rsidRPr="00011DEB">
        <w:rPr>
          <w:rStyle w:val="srtitle"/>
          <w:rFonts w:asciiTheme="minorHAnsi" w:hAnsiTheme="minorHAnsi"/>
          <w:bCs/>
          <w:sz w:val="22"/>
          <w:lang w:val="en-US"/>
        </w:rPr>
        <w:t xml:space="preserve">It is important to mention that the creation of the canal had some unexpected consequences such as several different marine species have spread from the Danube to the Main and vice-versa for the first time, therefore, changing the waterway ecosystem. In addition, it expects that the number of the invasive aquatic species is still increasing with several consequences for the ecosystem . According to, this type of biological invasions in waters take place in a hidden way, therefore, being difficulty to discover the invasive species just being able by reporting. Therefore, noticed that it is important the increase of research related to the possible risks and impacts of connecting streams in order to avoid or minimize the effects of a possible invasion in order to avoid that these species offspring to other areas. </w:t>
      </w:r>
    </w:p>
    <w:p w14:paraId="285D5482" w14:textId="77777777" w:rsidR="00B41ABD" w:rsidRDefault="00B41ABD">
      <w:pPr>
        <w:rPr>
          <w:lang w:val="en-US"/>
        </w:rPr>
      </w:pPr>
    </w:p>
    <w:p w14:paraId="1F7FBAF2" w14:textId="77777777" w:rsidR="00B41ABD" w:rsidRDefault="00C25953">
      <w:pPr>
        <w:rPr>
          <w:lang w:val="en-US"/>
        </w:rPr>
      </w:pPr>
      <w:r>
        <w:rPr>
          <w:lang w:val="en-US"/>
        </w:rPr>
        <w:br w:type="page"/>
      </w:r>
    </w:p>
    <w:p w14:paraId="0233A6D7" w14:textId="77777777" w:rsidR="00B41ABD" w:rsidRDefault="00C25953">
      <w:pPr>
        <w:pStyle w:val="Heading2"/>
        <w:numPr>
          <w:ilvl w:val="1"/>
          <w:numId w:val="4"/>
        </w:numPr>
        <w:spacing w:before="120" w:after="120" w:line="264" w:lineRule="auto"/>
        <w:jc w:val="both"/>
        <w:rPr>
          <w:color w:val="2E74B5"/>
          <w:lang w:val="en-US"/>
        </w:rPr>
      </w:pPr>
      <w:bookmarkStart w:id="12" w:name="_Toc453267972"/>
      <w:r>
        <w:rPr>
          <w:lang w:val="en-US"/>
        </w:rPr>
        <w:lastRenderedPageBreak/>
        <w:t>Possible ecological consequences</w:t>
      </w:r>
      <w:bookmarkEnd w:id="12"/>
      <w:r>
        <w:rPr>
          <w:lang w:val="en-US"/>
        </w:rPr>
        <w:t xml:space="preserve"> </w:t>
      </w:r>
    </w:p>
    <w:p w14:paraId="1294402E" w14:textId="77777777" w:rsidR="00B41ABD" w:rsidRDefault="00C25953">
      <w:pPr>
        <w:pStyle w:val="Heading3"/>
        <w:numPr>
          <w:ilvl w:val="2"/>
          <w:numId w:val="4"/>
        </w:numPr>
        <w:rPr>
          <w:color w:val="1F4D78"/>
          <w:lang w:val="en-US"/>
        </w:rPr>
      </w:pPr>
      <w:bookmarkStart w:id="13" w:name="_Toc453267973"/>
      <w:r>
        <w:rPr>
          <w:lang w:val="en-US"/>
        </w:rPr>
        <w:t>-Water quantity effect on ecology</w:t>
      </w:r>
      <w:bookmarkEnd w:id="13"/>
    </w:p>
    <w:p w14:paraId="5C6ECF6C" w14:textId="77777777" w:rsidR="00B41ABD" w:rsidRDefault="00C25953">
      <w:pPr>
        <w:jc w:val="both"/>
        <w:rPr>
          <w:color w:val="000000"/>
          <w:lang w:val="en-US"/>
        </w:rPr>
      </w:pPr>
      <w:r>
        <w:rPr>
          <w:lang w:val="en-US"/>
        </w:rPr>
        <w:t>A risk of overflow is</w:t>
      </w:r>
      <w:r>
        <w:rPr>
          <w:color w:val="000000"/>
          <w:lang w:val="en-US"/>
        </w:rPr>
        <w:t xml:space="preserve"> flooding that causes the addition of organic matter to the water. Through studies, it has been shown that one major flood caused the loss of 87% of the total loss of mass from the banks of the Carson River in Nevada. Even though organic matter is important for maintaining biological production, it can increase turbidity and sedimentation resulting in a reduction of primary production . Therefore, the capacity of the </w:t>
      </w:r>
      <w:proofErr w:type="spellStart"/>
      <w:r>
        <w:rPr>
          <w:color w:val="000000"/>
          <w:lang w:val="en-US"/>
        </w:rPr>
        <w:t>kreek</w:t>
      </w:r>
      <w:proofErr w:type="spellEnd"/>
      <w:r>
        <w:rPr>
          <w:color w:val="000000"/>
          <w:lang w:val="en-US"/>
        </w:rPr>
        <w:t xml:space="preserve"> is an important calculation in order to observe if the </w:t>
      </w:r>
      <w:proofErr w:type="spellStart"/>
      <w:r>
        <w:rPr>
          <w:color w:val="000000"/>
          <w:lang w:val="en-US"/>
        </w:rPr>
        <w:t>kreek</w:t>
      </w:r>
      <w:proofErr w:type="spellEnd"/>
      <w:r>
        <w:rPr>
          <w:color w:val="000000"/>
          <w:lang w:val="en-US"/>
        </w:rPr>
        <w:t xml:space="preserve"> has a volume capacity to the new water inflow. It is also important to mention that the discharge will not be all over the year, being fluctuate along the seasons. </w:t>
      </w:r>
    </w:p>
    <w:p w14:paraId="2218413F" w14:textId="77777777" w:rsidR="00B41ABD" w:rsidRDefault="00C25953">
      <w:pPr>
        <w:pStyle w:val="Heading3"/>
        <w:numPr>
          <w:ilvl w:val="2"/>
          <w:numId w:val="4"/>
        </w:numPr>
        <w:rPr>
          <w:i/>
          <w:color w:val="1F4D78"/>
          <w:lang w:val="en-US"/>
        </w:rPr>
      </w:pPr>
      <w:bookmarkStart w:id="14" w:name="_Toc453267974"/>
      <w:r>
        <w:rPr>
          <w:i/>
          <w:lang w:val="en-US"/>
        </w:rPr>
        <w:t>-</w:t>
      </w:r>
      <w:r>
        <w:rPr>
          <w:lang w:val="en-US"/>
        </w:rPr>
        <w:t>Water Quality (chemical parameters)</w:t>
      </w:r>
      <w:bookmarkEnd w:id="14"/>
      <w:r>
        <w:rPr>
          <w:i/>
          <w:lang w:val="en-US"/>
        </w:rPr>
        <w:t xml:space="preserve"> </w:t>
      </w:r>
    </w:p>
    <w:p w14:paraId="178BCDA7" w14:textId="77777777" w:rsidR="00B41ABD" w:rsidRDefault="00C25953">
      <w:pPr>
        <w:spacing w:before="120" w:after="120"/>
        <w:jc w:val="both"/>
        <w:rPr>
          <w:lang w:val="en-US"/>
        </w:rPr>
      </w:pPr>
      <w:r>
        <w:rPr>
          <w:lang w:val="en-US"/>
        </w:rPr>
        <w:t xml:space="preserve">To evaluate the potential risks, it is important to narrow down some parameters that plays an important role in the aquatic life. Therefore, the following parameters were decided to be evaluate due the fact that the same it is important to permit basic life within aquatic systems. </w:t>
      </w:r>
    </w:p>
    <w:p w14:paraId="695D493F" w14:textId="77777777" w:rsidR="00B41ABD" w:rsidRDefault="00C25953">
      <w:pPr>
        <w:pStyle w:val="Heading4"/>
        <w:numPr>
          <w:ilvl w:val="3"/>
          <w:numId w:val="4"/>
        </w:numPr>
        <w:spacing w:before="120" w:after="120"/>
        <w:jc w:val="both"/>
        <w:rPr>
          <w:i w:val="0"/>
          <w:color w:val="2E74B5"/>
          <w:lang w:val="en-US"/>
        </w:rPr>
      </w:pPr>
      <w:r>
        <w:rPr>
          <w:i w:val="0"/>
          <w:lang w:val="en-US"/>
        </w:rPr>
        <w:t>Nutrients (Nitrogen and Phosphorus)</w:t>
      </w:r>
    </w:p>
    <w:p w14:paraId="3ACFDDF6" w14:textId="77777777" w:rsidR="00B41ABD" w:rsidRDefault="00C25953">
      <w:pPr>
        <w:spacing w:before="120" w:after="120"/>
        <w:jc w:val="both"/>
        <w:rPr>
          <w:lang w:val="en-US"/>
        </w:rPr>
      </w:pPr>
      <w:r>
        <w:rPr>
          <w:lang w:val="en-US"/>
        </w:rPr>
        <w:t xml:space="preserve">Nutrients are an important parameter to evaluate, especially Nitrogen and Phosphorus. This is due to the fact that they are essential to the living organisms (algae, plants, fishes) growth also survival especially in the aquatic ecosystems. Therefore, nutrients are essential to water bodies, however, in huge quantities can be harmful. </w:t>
      </w:r>
    </w:p>
    <w:p w14:paraId="53830BAB" w14:textId="77777777" w:rsidR="00B41ABD" w:rsidRDefault="00C25953">
      <w:pPr>
        <w:pStyle w:val="Heading5"/>
        <w:numPr>
          <w:ilvl w:val="3"/>
          <w:numId w:val="4"/>
        </w:numPr>
        <w:spacing w:before="120" w:after="120"/>
        <w:jc w:val="both"/>
        <w:rPr>
          <w:color w:val="2E74B5"/>
          <w:lang w:val="en-US"/>
        </w:rPr>
      </w:pPr>
      <w:r>
        <w:rPr>
          <w:lang w:val="en-US"/>
        </w:rPr>
        <w:t>Phosphorus</w:t>
      </w:r>
    </w:p>
    <w:p w14:paraId="65638F23" w14:textId="77777777" w:rsidR="00B41ABD" w:rsidRDefault="00C25953">
      <w:pPr>
        <w:spacing w:before="120" w:after="120"/>
        <w:jc w:val="both"/>
        <w:rPr>
          <w:lang w:val="en-US"/>
        </w:rPr>
      </w:pPr>
      <w:r>
        <w:rPr>
          <w:lang w:val="en-US"/>
        </w:rPr>
        <w:t xml:space="preserve">Phosphorus is an important nutrient because it is necessary for plant growth and metabolic reactions in animals and plants, therefore, being a natural part of aquatic ecosystems. However, an increasing of it in water bodies can increase aquatic plant and algae growth. For example, the increase of algae initially increase dissolved oxygen (DO) via photosynthesis, however, after a while, the algae starts to die causing an increase of oxygen consumption by decomposing  bacteria. This process will result in eutrophication, which affects all the aquatic system due the fact it decreases the DO then turning an aerobic environment into an anaerobic one also resulting in compounds with bad odor, tastes or even toxins. Therefore, poor water quality results in many unpleasant consequences.  </w:t>
      </w:r>
    </w:p>
    <w:p w14:paraId="377720C2" w14:textId="77777777" w:rsidR="00B41ABD" w:rsidRDefault="00C25953">
      <w:pPr>
        <w:pStyle w:val="Heading5"/>
        <w:numPr>
          <w:ilvl w:val="3"/>
          <w:numId w:val="4"/>
        </w:numPr>
        <w:spacing w:before="120" w:after="120"/>
        <w:jc w:val="both"/>
        <w:rPr>
          <w:color w:val="2E74B5"/>
          <w:lang w:val="en-US"/>
        </w:rPr>
      </w:pPr>
      <w:r>
        <w:rPr>
          <w:lang w:val="en-US"/>
        </w:rPr>
        <w:t xml:space="preserve">Nitrogen </w:t>
      </w:r>
    </w:p>
    <w:p w14:paraId="703093A8" w14:textId="77777777" w:rsidR="00B41ABD" w:rsidRDefault="00C25953">
      <w:pPr>
        <w:spacing w:before="120" w:after="120"/>
        <w:jc w:val="both"/>
        <w:rPr>
          <w:lang w:val="en-US"/>
        </w:rPr>
      </w:pPr>
      <w:r>
        <w:rPr>
          <w:lang w:val="en-US"/>
        </w:rPr>
        <w:t xml:space="preserve">Nitrogen is also an essential nutrient in the aquatic environment because it is also related to growth of algae and aquatic plants that provide habitat and alimentation to others organisms, such as, fish, shellfish and others small organisms. However, high concentrations of nitrogen can be also harmful (it is also related to algal bloom that will result in eutrophication) then it can pollute many streams, rivers, coast waters and even the air and this result in environment, economic and social issues. Therefore, these nutrients were chosen in order to be analyzed in this research. </w:t>
      </w:r>
    </w:p>
    <w:p w14:paraId="129D846D" w14:textId="77777777" w:rsidR="00B41ABD" w:rsidRDefault="00C25953">
      <w:pPr>
        <w:spacing w:before="120" w:after="120"/>
        <w:jc w:val="both"/>
        <w:rPr>
          <w:lang w:val="en-US"/>
        </w:rPr>
      </w:pPr>
      <w:r>
        <w:rPr>
          <w:lang w:val="en-US"/>
        </w:rPr>
        <w:t xml:space="preserve">To demonstrate the impact of these nutrients, </w:t>
      </w:r>
      <w:proofErr w:type="spellStart"/>
      <w:r>
        <w:rPr>
          <w:lang w:val="en-US"/>
        </w:rPr>
        <w:t>Waajen</w:t>
      </w:r>
      <w:proofErr w:type="spellEnd"/>
      <w:r>
        <w:rPr>
          <w:lang w:val="en-US"/>
        </w:rPr>
        <w:t xml:space="preserve">, </w:t>
      </w:r>
      <w:proofErr w:type="spellStart"/>
      <w:r>
        <w:rPr>
          <w:lang w:val="en-US"/>
        </w:rPr>
        <w:t>Faassen</w:t>
      </w:r>
      <w:proofErr w:type="spellEnd"/>
      <w:r>
        <w:rPr>
          <w:lang w:val="en-US"/>
        </w:rPr>
        <w:t xml:space="preserve"> &amp; </w:t>
      </w:r>
      <w:proofErr w:type="spellStart"/>
      <w:r>
        <w:rPr>
          <w:lang w:val="en-US"/>
        </w:rPr>
        <w:t>Lürling</w:t>
      </w:r>
      <w:proofErr w:type="spellEnd"/>
      <w:r>
        <w:rPr>
          <w:lang w:val="en-US"/>
        </w:rPr>
        <w:t xml:space="preserve"> (2014) studied three ponds that were related to cyanobacterial blooms due the fact that this type of bloom affects the good water quality and pose serious risks for the population. The research occurred in the Dutch province of North Brabant and among 3,500 urban ponds, 125 showed cyanobacterial blooms in the period 2009–2012 . The health risk is due the fact that citizens may easily have contact with the water then can ingest cyanobacterial material during daily activities, </w:t>
      </w:r>
      <w:r>
        <w:rPr>
          <w:lang w:val="en-US"/>
        </w:rPr>
        <w:lastRenderedPageBreak/>
        <w:t>particularly swimming. For them, to avoid the risk, monitoring of cyanobacteria and cyanobacterial toxins in urban ponds is a first step to control health risks. In order to avoid the blooms, it is necessary strategies that should focus on external sources of eutrophication and consider the effect of sediment P release and bioturbation (reworking of sediments) by fish.</w:t>
      </w:r>
    </w:p>
    <w:p w14:paraId="3FEE0EC2" w14:textId="77777777" w:rsidR="00B41ABD" w:rsidRDefault="00C25953">
      <w:pPr>
        <w:pStyle w:val="Heading4"/>
        <w:numPr>
          <w:ilvl w:val="3"/>
          <w:numId w:val="4"/>
        </w:numPr>
        <w:spacing w:before="120" w:after="120"/>
        <w:rPr>
          <w:i w:val="0"/>
          <w:color w:val="2E74B5"/>
          <w:lang w:val="en-US"/>
        </w:rPr>
      </w:pPr>
      <w:r>
        <w:rPr>
          <w:i w:val="0"/>
          <w:lang w:val="en-US"/>
        </w:rPr>
        <w:t xml:space="preserve">Dissolved Oxygen </w:t>
      </w:r>
    </w:p>
    <w:p w14:paraId="2AB8F50E" w14:textId="77777777" w:rsidR="00B41ABD" w:rsidRDefault="00C25953">
      <w:pPr>
        <w:spacing w:before="120" w:after="120" w:line="264" w:lineRule="auto"/>
        <w:jc w:val="both"/>
        <w:rPr>
          <w:lang w:val="en-US"/>
        </w:rPr>
      </w:pPr>
      <w:r>
        <w:rPr>
          <w:lang w:val="en-US"/>
        </w:rPr>
        <w:t xml:space="preserve">Another important parameter is the dissolved oxygen, which refers the level of free oxygen present in water, is one of the most important parameters related to water quality, because of its influence on the organisms living within a body of water. A dissolved oxygen level that is too high or too low can harm aquatic life and affect water quality. A relevant point is related that the amount of dissolved oxygen depends upon the species, the temperature of the water, pollutants present, and the state of the organism itself (adult or young, active or dormant) . </w:t>
      </w:r>
    </w:p>
    <w:p w14:paraId="149DE5FE" w14:textId="77777777" w:rsidR="00B41ABD" w:rsidRDefault="00C25953">
      <w:pPr>
        <w:spacing w:before="120" w:after="120" w:line="264" w:lineRule="auto"/>
        <w:jc w:val="both"/>
        <w:rPr>
          <w:lang w:val="en-US"/>
        </w:rPr>
      </w:pPr>
      <w:r>
        <w:rPr>
          <w:lang w:val="en-US"/>
        </w:rPr>
        <w:t>Dissolved oxygen (in mg/L) can also be influenced by temperature, pressure and salinity. The solubility of oxygen decreases as temperature increases. Second dissolved oxygen decreases exponentially as salt levels increase, because the ions from the dissolved salt attract the water molecules driving dissolved oxygen out of the polarized water. Third, dissolved oxygen will increase as atmospheric pressure increases, so water at lower altitudes can hold more DO.</w:t>
      </w:r>
    </w:p>
    <w:p w14:paraId="088CF4D4" w14:textId="77777777" w:rsidR="00B41ABD" w:rsidRDefault="00C25953">
      <w:pPr>
        <w:pStyle w:val="NormalWeb"/>
        <w:spacing w:before="120" w:after="120" w:line="264" w:lineRule="auto"/>
        <w:jc w:val="both"/>
        <w:rPr>
          <w:sz w:val="22"/>
          <w:lang w:val="en-US"/>
        </w:rPr>
      </w:pPr>
      <w:r>
        <w:rPr>
          <w:sz w:val="22"/>
          <w:lang w:val="en-US"/>
        </w:rPr>
        <w:t xml:space="preserve">If dissolved oxygen concentrations drop below a certain level, fish mortality rates will rise. In the ocean, coastal fish begin to avoid areas where DO is below 3.7 mg/L, with specific species abandoning an area completely when levels fall below 3.5 mg/L. Below 2.0 mg/L, invertebrates also leave and below 1 mg/L even benthic organisms show reduced growth and survival rates. . Therefore, the decrease of DO can seriously affects the aquatic life, for example, a dead zone can occur, which is an area of water with little to no dissolved oxygen present then no aquatic organism can live in an area like this, therefore, been nominated as dead zone. </w:t>
      </w:r>
    </w:p>
    <w:p w14:paraId="22991B4B" w14:textId="77777777" w:rsidR="00B41ABD" w:rsidRDefault="00C25953">
      <w:pPr>
        <w:pStyle w:val="Heading4"/>
        <w:numPr>
          <w:ilvl w:val="3"/>
          <w:numId w:val="4"/>
        </w:numPr>
        <w:spacing w:before="120" w:after="120"/>
        <w:rPr>
          <w:i w:val="0"/>
          <w:color w:val="2E74B5"/>
          <w:lang w:val="en-US"/>
        </w:rPr>
      </w:pPr>
      <w:r>
        <w:rPr>
          <w:i w:val="0"/>
          <w:lang w:val="en-US"/>
        </w:rPr>
        <w:t>pH</w:t>
      </w:r>
    </w:p>
    <w:p w14:paraId="66B8E183" w14:textId="77777777" w:rsidR="00B41ABD" w:rsidRDefault="00C25953">
      <w:pPr>
        <w:pStyle w:val="NormalWeb"/>
        <w:spacing w:before="120" w:after="120" w:line="264" w:lineRule="auto"/>
        <w:jc w:val="both"/>
        <w:rPr>
          <w:sz w:val="22"/>
          <w:lang w:val="en-US"/>
        </w:rPr>
      </w:pPr>
      <w:r>
        <w:rPr>
          <w:sz w:val="22"/>
          <w:lang w:val="en-US"/>
        </w:rPr>
        <w:t xml:space="preserve">Other relevant parameter is pH and it is a determined value based on a defined scale, similar to temperature. This means that pH of water is not a physical parameter that can be measured as a concentration or in a quantity. Instead, it is a figure between 0 and 14 defining how acidic or basic a body of water is along a logarithmic scale. The lower the number, the more acidic the water is. The higher the number, the more basic it is.  </w:t>
      </w:r>
    </w:p>
    <w:p w14:paraId="5DB0538D" w14:textId="77777777" w:rsidR="00B41ABD" w:rsidRDefault="00C25953">
      <w:pPr>
        <w:pStyle w:val="NormalWeb"/>
        <w:spacing w:before="120" w:after="120" w:line="264" w:lineRule="auto"/>
        <w:jc w:val="both"/>
        <w:rPr>
          <w:sz w:val="22"/>
          <w:lang w:val="en-US"/>
        </w:rPr>
      </w:pPr>
      <w:r>
        <w:rPr>
          <w:sz w:val="22"/>
          <w:lang w:val="en-US"/>
        </w:rPr>
        <w:t xml:space="preserve">The pH can be related to alkalinity that is a measurement of water’s ability to resist changes in </w:t>
      </w:r>
      <w:proofErr w:type="spellStart"/>
      <w:r>
        <w:rPr>
          <w:sz w:val="22"/>
          <w:lang w:val="en-US"/>
        </w:rPr>
        <w:t>pH.</w:t>
      </w:r>
      <w:proofErr w:type="spellEnd"/>
      <w:r>
        <w:rPr>
          <w:sz w:val="22"/>
          <w:lang w:val="en-US"/>
        </w:rPr>
        <w:t xml:space="preserve"> If a body of water has a high alkalinity, it can limit pH changes due to acid rain, pollution or other factors. The alkalinity of a stream or other body of water is increased by carbonate-rich soils (carbonates and bicarbonates) such as limestone, and decreased by sewage outflow and aerobic respiration .</w:t>
      </w:r>
    </w:p>
    <w:p w14:paraId="508236D1" w14:textId="77777777" w:rsidR="00B41ABD" w:rsidRDefault="00C25953">
      <w:pPr>
        <w:pStyle w:val="NormalWeb"/>
        <w:spacing w:before="120" w:after="120" w:line="264" w:lineRule="auto"/>
        <w:jc w:val="center"/>
        <w:rPr>
          <w:lang w:val="en-US"/>
        </w:rPr>
      </w:pPr>
      <w:r>
        <w:rPr>
          <w:noProof/>
          <w:lang w:val="en-US" w:eastAsia="en-US"/>
        </w:rPr>
        <w:lastRenderedPageBreak/>
        <w:drawing>
          <wp:inline distT="0" distB="0" distL="0" distR="0" wp14:anchorId="1B17841F" wp14:editId="7034538E">
            <wp:extent cx="4210050" cy="2631281"/>
            <wp:effectExtent l="0" t="0" r="0" b="0"/>
            <wp:docPr id="50" name="Imagem 50" descr="ph_of_water_ph_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h_of_water_ph_range"/>
                    <pic:cNvPicPr>
                      <a:picLocks noChangeAspect="1" noChangeArrowheads="1"/>
                    </pic:cNvPicPr>
                  </pic:nvPicPr>
                  <pic:blipFill>
                    <a:blip r:embed="rId10"/>
                    <a:srcRect/>
                    <a:stretch>
                      <a:fillRect/>
                    </a:stretch>
                  </pic:blipFill>
                  <pic:spPr bwMode="auto">
                    <a:xfrm>
                      <a:off x="0" y="0"/>
                      <a:ext cx="4210935" cy="2631834"/>
                    </a:xfrm>
                    <a:prstGeom prst="rect">
                      <a:avLst/>
                    </a:prstGeom>
                    <a:noFill/>
                    <a:ln>
                      <a:noFill/>
                    </a:ln>
                  </pic:spPr>
                </pic:pic>
              </a:graphicData>
            </a:graphic>
          </wp:inline>
        </w:drawing>
      </w:r>
    </w:p>
    <w:p w14:paraId="2E7DCDAA" w14:textId="77777777" w:rsidR="00B41ABD" w:rsidRDefault="00C25953">
      <w:pPr>
        <w:pStyle w:val="Caption"/>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4</w:t>
      </w:r>
      <w:r>
        <w:rPr>
          <w:lang w:val="en-US"/>
        </w:rPr>
        <w:fldChar w:fldCharType="end"/>
      </w:r>
      <w:r>
        <w:rPr>
          <w:lang w:val="en-US"/>
        </w:rPr>
        <w:t xml:space="preserve"> - Influence of pH in the aquatic system.</w:t>
      </w:r>
    </w:p>
    <w:p w14:paraId="2B47AF27" w14:textId="77777777" w:rsidR="00B41ABD" w:rsidRPr="00011DEB" w:rsidRDefault="00C25953">
      <w:pPr>
        <w:pStyle w:val="wp-caption-text"/>
        <w:spacing w:before="120" w:after="120" w:line="264" w:lineRule="auto"/>
        <w:jc w:val="both"/>
        <w:rPr>
          <w:rFonts w:asciiTheme="minorHAnsi" w:hAnsiTheme="minorHAnsi"/>
          <w:iCs/>
          <w:sz w:val="22"/>
          <w:lang w:val="en-US"/>
        </w:rPr>
      </w:pPr>
      <w:r w:rsidRPr="00011DEB">
        <w:rPr>
          <w:rFonts w:asciiTheme="minorHAnsi" w:hAnsiTheme="minorHAnsi"/>
          <w:iCs/>
          <w:sz w:val="22"/>
          <w:lang w:val="en-US"/>
        </w:rPr>
        <w:t>As can be seen in figure 4, the optimum pH levels for fish are from 6.5 to 9.0. Outside of optimum ranges, organisms can become stressed or die.</w:t>
      </w:r>
    </w:p>
    <w:p w14:paraId="78172E13" w14:textId="77777777" w:rsidR="00B41ABD" w:rsidRPr="00011DEB" w:rsidRDefault="00C25953">
      <w:pPr>
        <w:pStyle w:val="NormalWeb"/>
        <w:spacing w:before="120" w:after="120" w:line="264" w:lineRule="auto"/>
        <w:jc w:val="both"/>
        <w:rPr>
          <w:rFonts w:asciiTheme="minorHAnsi" w:hAnsiTheme="minorHAnsi"/>
          <w:sz w:val="22"/>
          <w:lang w:val="en-US"/>
        </w:rPr>
      </w:pPr>
      <w:r w:rsidRPr="00011DEB">
        <w:rPr>
          <w:rFonts w:asciiTheme="minorHAnsi" w:hAnsiTheme="minorHAnsi"/>
          <w:sz w:val="22"/>
          <w:lang w:val="en-US"/>
        </w:rPr>
        <w:t xml:space="preserve">Even minor pH changes can have long-term effects. A slight change in the pH of water can increase the solubility of phosphorus and other nutrients – making them more accessible for plant growth. Therefore, the increase of nutrients will also increase the demand for dissolved oxygen. Then, all these processes will result in a eutrophic aquatic system. There are many factors that can affect pH in water, both natural and man-made. For example, most natural changes occur due to interactions with surrounding rock (particularly carbonate forms) and other materials. pH can also fluctuate with precipitation (especially acid rain) and wastewater or mining discharges. </w:t>
      </w:r>
    </w:p>
    <w:p w14:paraId="2C4F96F9" w14:textId="77777777" w:rsidR="00B41ABD" w:rsidRDefault="00C25953">
      <w:pPr>
        <w:pStyle w:val="Heading4"/>
        <w:numPr>
          <w:ilvl w:val="3"/>
          <w:numId w:val="4"/>
        </w:numPr>
        <w:spacing w:before="120" w:after="120"/>
        <w:rPr>
          <w:i w:val="0"/>
          <w:color w:val="2E74B5"/>
          <w:lang w:val="en-US"/>
        </w:rPr>
      </w:pPr>
      <w:r>
        <w:rPr>
          <w:i w:val="0"/>
          <w:lang w:val="en-US"/>
        </w:rPr>
        <w:t xml:space="preserve">Salinity </w:t>
      </w:r>
    </w:p>
    <w:p w14:paraId="045FA2E8" w14:textId="77777777" w:rsidR="00B41ABD" w:rsidRPr="00011DEB" w:rsidRDefault="00C25953">
      <w:pPr>
        <w:pStyle w:val="NormalWeb"/>
        <w:spacing w:before="120" w:after="120" w:line="264" w:lineRule="auto"/>
        <w:jc w:val="both"/>
        <w:rPr>
          <w:rFonts w:asciiTheme="minorHAnsi" w:hAnsiTheme="minorHAnsi"/>
          <w:sz w:val="22"/>
          <w:lang w:val="en-US"/>
        </w:rPr>
      </w:pPr>
      <w:r w:rsidRPr="00011DEB">
        <w:rPr>
          <w:rFonts w:asciiTheme="minorHAnsi" w:hAnsiTheme="minorHAnsi"/>
          <w:sz w:val="22"/>
          <w:lang w:val="en-US"/>
        </w:rPr>
        <w:t xml:space="preserve">As a basic definition, salinity is the total concentration of all dissolved salts in water. Because salinity is related to ionic particles, the same is a strong contributor to conductivity. Salinity is not measured directly, but is instead derived from the conductivity measurement or values of chloride. Salinity measurements based on conductivity values are measured in </w:t>
      </w:r>
      <w:proofErr w:type="spellStart"/>
      <w:r w:rsidRPr="00011DEB">
        <w:rPr>
          <w:rFonts w:asciiTheme="minorHAnsi" w:hAnsiTheme="minorHAnsi"/>
          <w:sz w:val="22"/>
          <w:lang w:val="en-US"/>
        </w:rPr>
        <w:t>ms</w:t>
      </w:r>
      <w:proofErr w:type="spellEnd"/>
      <w:r w:rsidRPr="00011DEB">
        <w:rPr>
          <w:rFonts w:asciiTheme="minorHAnsi" w:hAnsiTheme="minorHAnsi"/>
          <w:sz w:val="22"/>
          <w:lang w:val="en-US"/>
        </w:rPr>
        <w:t xml:space="preserve">/m and on chloride is mg/L. </w:t>
      </w:r>
    </w:p>
    <w:p w14:paraId="63F94697" w14:textId="4574DC23" w:rsidR="00B41ABD" w:rsidRPr="00011DEB" w:rsidRDefault="00C25953">
      <w:pPr>
        <w:pStyle w:val="NormalWeb"/>
        <w:spacing w:before="120" w:after="120" w:line="264" w:lineRule="auto"/>
        <w:jc w:val="both"/>
        <w:rPr>
          <w:rFonts w:asciiTheme="minorHAnsi" w:hAnsiTheme="minorHAnsi"/>
          <w:sz w:val="22"/>
          <w:lang w:val="en-US"/>
        </w:rPr>
      </w:pPr>
      <w:r w:rsidRPr="00011DEB">
        <w:rPr>
          <w:rFonts w:asciiTheme="minorHAnsi" w:hAnsiTheme="minorHAnsi"/>
          <w:sz w:val="22"/>
          <w:lang w:val="en-US"/>
        </w:rPr>
        <w:t xml:space="preserve">Many different dissolved salts contribute to the salinity of water. The major ions in seawater (with a practical salinity of 35) are chloride, sodium, magnesium, sulfate, calcium, potassium, bicarbonate and </w:t>
      </w:r>
      <w:r w:rsidR="00011DEB" w:rsidRPr="00011DEB">
        <w:rPr>
          <w:rFonts w:asciiTheme="minorHAnsi" w:hAnsiTheme="minorHAnsi"/>
          <w:sz w:val="22"/>
          <w:lang w:val="en-US"/>
        </w:rPr>
        <w:t>bromine.</w:t>
      </w:r>
    </w:p>
    <w:p w14:paraId="6D16046A" w14:textId="77777777" w:rsidR="00B41ABD" w:rsidRDefault="00C25953">
      <w:pPr>
        <w:pStyle w:val="Heading4"/>
        <w:numPr>
          <w:ilvl w:val="3"/>
          <w:numId w:val="4"/>
        </w:numPr>
        <w:spacing w:before="120" w:after="120"/>
        <w:rPr>
          <w:i w:val="0"/>
          <w:color w:val="2E74B5"/>
          <w:lang w:val="en-US"/>
        </w:rPr>
      </w:pPr>
      <w:r>
        <w:rPr>
          <w:i w:val="0"/>
          <w:lang w:val="en-US"/>
        </w:rPr>
        <w:t>Temperature</w:t>
      </w:r>
    </w:p>
    <w:p w14:paraId="00B4567D" w14:textId="77777777" w:rsidR="00B41ABD" w:rsidRDefault="00C25953">
      <w:pPr>
        <w:jc w:val="both"/>
        <w:rPr>
          <w:lang w:val="en-US"/>
        </w:rPr>
      </w:pPr>
      <w:r>
        <w:rPr>
          <w:lang w:val="en-US"/>
        </w:rPr>
        <w:t>Temperature affects both the</w:t>
      </w:r>
      <w:r>
        <w:rPr>
          <w:rStyle w:val="apple-converted-space"/>
          <w:lang w:val="en-US"/>
        </w:rPr>
        <w:t> </w:t>
      </w:r>
      <w:r>
        <w:rPr>
          <w:lang w:val="en-US"/>
        </w:rPr>
        <w:t>chemical</w:t>
      </w:r>
      <w:r>
        <w:rPr>
          <w:rStyle w:val="apple-converted-space"/>
          <w:lang w:val="en-US"/>
        </w:rPr>
        <w:t> </w:t>
      </w:r>
      <w:r>
        <w:rPr>
          <w:lang w:val="en-US"/>
        </w:rPr>
        <w:t>and biological characteristics</w:t>
      </w:r>
      <w:r>
        <w:rPr>
          <w:rStyle w:val="apple-converted-space"/>
          <w:lang w:val="en-US"/>
        </w:rPr>
        <w:t> </w:t>
      </w:r>
      <w:r>
        <w:rPr>
          <w:lang w:val="en-US"/>
        </w:rPr>
        <w:t>of surface water. This is due the fact that the changes in temperature can affect the</w:t>
      </w:r>
      <w:r>
        <w:rPr>
          <w:rStyle w:val="apple-converted-space"/>
          <w:lang w:val="en-US"/>
        </w:rPr>
        <w:t> </w:t>
      </w:r>
      <w:r>
        <w:rPr>
          <w:lang w:val="en-US"/>
        </w:rPr>
        <w:t>dissolved oxygen</w:t>
      </w:r>
      <w:r>
        <w:rPr>
          <w:rStyle w:val="apple-converted-space"/>
          <w:lang w:val="en-US"/>
        </w:rPr>
        <w:t> </w:t>
      </w:r>
      <w:r>
        <w:rPr>
          <w:lang w:val="en-US"/>
        </w:rPr>
        <w:t xml:space="preserve">level in the water, </w:t>
      </w:r>
      <w:r>
        <w:rPr>
          <w:bCs/>
          <w:lang w:val="en-US"/>
        </w:rPr>
        <w:t>photosynthesis</w:t>
      </w:r>
      <w:r>
        <w:rPr>
          <w:rStyle w:val="apple-converted-space"/>
          <w:lang w:val="en-US"/>
        </w:rPr>
        <w:t> </w:t>
      </w:r>
      <w:r>
        <w:rPr>
          <w:lang w:val="en-US"/>
        </w:rPr>
        <w:t xml:space="preserve">of aquatic plants, metabolic rates of aquatic organisms, and the sensitivity of these organisms to pollution, parasites and disease. Therefore, temperature exerts a major influence on biological activity and growth. </w:t>
      </w:r>
    </w:p>
    <w:p w14:paraId="2166B62E" w14:textId="77777777" w:rsidR="00B41ABD" w:rsidRPr="00011DEB" w:rsidRDefault="00C25953">
      <w:pPr>
        <w:pStyle w:val="NormalWeb"/>
        <w:spacing w:before="120" w:after="120" w:line="264" w:lineRule="auto"/>
        <w:jc w:val="both"/>
        <w:rPr>
          <w:rFonts w:asciiTheme="minorHAnsi" w:hAnsiTheme="minorHAnsi"/>
          <w:sz w:val="22"/>
          <w:lang w:val="en-US"/>
        </w:rPr>
      </w:pPr>
      <w:r w:rsidRPr="00011DEB">
        <w:rPr>
          <w:rFonts w:asciiTheme="minorHAnsi" w:hAnsiTheme="minorHAnsi"/>
          <w:sz w:val="22"/>
          <w:lang w:val="en-US"/>
        </w:rPr>
        <w:lastRenderedPageBreak/>
        <w:t xml:space="preserve">Temperature is also important because of its influence on water chemistry. The rate of chemical reactions generally increases at higher temperature. Therefore, it is related to the dissolved-oxygen concentration in water, which is very important to all aquatic life.  For example, lakes experience thermal stratification, a "turning" of its water layers when the seasons change. In summer, the top of the lake becomes warmer than the lower layers. However, in winter some lake surfaces can get very cold. When this happens, the surface water becomes more dense than the deeper water with a more constant year-round temperature (which is now warmer than the surface), and the lake "turns", when the colder surface water sinks to the lake bottom. </w:t>
      </w:r>
    </w:p>
    <w:p w14:paraId="7C67C219" w14:textId="77777777" w:rsidR="00B41ABD" w:rsidRPr="00011DEB" w:rsidRDefault="00C25953">
      <w:pPr>
        <w:pStyle w:val="NormalWeb"/>
        <w:spacing w:before="120" w:after="120" w:line="264" w:lineRule="auto"/>
        <w:jc w:val="both"/>
        <w:rPr>
          <w:rFonts w:asciiTheme="minorHAnsi" w:hAnsiTheme="minorHAnsi"/>
          <w:sz w:val="22"/>
          <w:lang w:val="en-US"/>
        </w:rPr>
      </w:pPr>
      <w:r w:rsidRPr="00011DEB">
        <w:rPr>
          <w:rFonts w:asciiTheme="minorHAnsi" w:hAnsiTheme="minorHAnsi"/>
          <w:sz w:val="22"/>
          <w:lang w:val="en-US"/>
        </w:rPr>
        <w:t>Other problems are related to thermal pollution, which it is the introduction of water that is warmer than the body of water into which it flows. It generally occurs near power plants. These industries discharge hot water that has been used to cool equipment directly into streams. Another source of thermal pollution is urban runoff. Warm water is less capable of holding dissolved oxygen. Low dissolved oxygen levels leave aquatic organisms in a weakened physical state and more susceptible to disease, parasites, and other pollutants.</w:t>
      </w:r>
    </w:p>
    <w:p w14:paraId="338E380D" w14:textId="77777777" w:rsidR="00B41ABD" w:rsidRPr="00011DEB" w:rsidRDefault="00C25953">
      <w:pPr>
        <w:pStyle w:val="NormalWeb"/>
        <w:spacing w:before="120" w:after="120" w:line="264" w:lineRule="auto"/>
        <w:jc w:val="both"/>
        <w:rPr>
          <w:rFonts w:asciiTheme="minorHAnsi" w:hAnsiTheme="minorHAnsi"/>
          <w:sz w:val="22"/>
          <w:lang w:val="en-US"/>
        </w:rPr>
      </w:pPr>
      <w:r w:rsidRPr="00011DEB">
        <w:rPr>
          <w:rFonts w:asciiTheme="minorHAnsi" w:hAnsiTheme="minorHAnsi"/>
          <w:sz w:val="22"/>
          <w:lang w:val="en-US"/>
        </w:rPr>
        <w:t>Temperature is an important factor to consider when assessing water quality. In addition to its own effects, temperature influences several other parameters and can alter the physical and chemical properties of water. Water temperature affects metabolic rates and photosynthesis production, compound toxicity, dissolved oxygen and other dissolved gas concentrations, conductivity and salinity, pH and water density.</w:t>
      </w:r>
    </w:p>
    <w:p w14:paraId="7209096F" w14:textId="77777777" w:rsidR="00B41ABD" w:rsidRPr="00011DEB" w:rsidRDefault="00C25953">
      <w:pPr>
        <w:pStyle w:val="NormalWeb"/>
        <w:spacing w:before="120" w:after="120" w:line="264" w:lineRule="auto"/>
        <w:jc w:val="both"/>
        <w:rPr>
          <w:rStyle w:val="apple-converted-space"/>
          <w:rFonts w:asciiTheme="minorHAnsi" w:hAnsiTheme="minorHAnsi"/>
          <w:sz w:val="22"/>
          <w:lang w:val="en-US"/>
        </w:rPr>
      </w:pPr>
      <w:r w:rsidRPr="00011DEB">
        <w:rPr>
          <w:rFonts w:asciiTheme="minorHAnsi" w:hAnsiTheme="minorHAnsi"/>
          <w:sz w:val="22"/>
          <w:lang w:val="en-US"/>
        </w:rPr>
        <w:t>Being more specific, water temperature can affect the metabolic rates and biological activity of aquatic organisms.  In addition to its effects on aquatic organisms, high water temperatures can increase the solubility and thus toxicity of certain compounds. These elements include heavy metals such as cadmium, zinc and lead as well as compounds like ammonia</w:t>
      </w:r>
      <w:r w:rsidRPr="00011DEB">
        <w:rPr>
          <w:rStyle w:val="apple-converted-space"/>
          <w:rFonts w:asciiTheme="minorHAnsi" w:hAnsiTheme="minorHAnsi"/>
          <w:sz w:val="22"/>
          <w:lang w:val="en-US"/>
        </w:rPr>
        <w:t>.</w:t>
      </w:r>
    </w:p>
    <w:p w14:paraId="5FBBE8CC" w14:textId="77777777" w:rsidR="00B41ABD" w:rsidRPr="00011DEB" w:rsidRDefault="00C25953">
      <w:pPr>
        <w:pStyle w:val="NormalWeb"/>
        <w:spacing w:before="120" w:after="120" w:line="264" w:lineRule="auto"/>
        <w:jc w:val="both"/>
        <w:rPr>
          <w:rFonts w:asciiTheme="minorHAnsi" w:hAnsiTheme="minorHAnsi"/>
          <w:sz w:val="22"/>
          <w:lang w:val="en-US"/>
        </w:rPr>
      </w:pPr>
      <w:r w:rsidRPr="00011DEB">
        <w:rPr>
          <w:rFonts w:asciiTheme="minorHAnsi" w:hAnsiTheme="minorHAnsi"/>
          <w:sz w:val="22"/>
          <w:lang w:val="en-US"/>
        </w:rPr>
        <w:t>Finally, water temperature can be affected by many ambient conditions. These elements include sunlight/solar radiation, heat transfer from the atmosphere, stream confluence and turbidity. Human influences on water temperature include thermal pollution, runoff, deforestation and impoundments.</w:t>
      </w:r>
    </w:p>
    <w:p w14:paraId="46DED584" w14:textId="77777777" w:rsidR="00B41ABD" w:rsidRDefault="00C25953">
      <w:pPr>
        <w:pStyle w:val="Heading4"/>
        <w:numPr>
          <w:ilvl w:val="3"/>
          <w:numId w:val="4"/>
        </w:numPr>
        <w:spacing w:before="120" w:after="120"/>
        <w:rPr>
          <w:i w:val="0"/>
          <w:color w:val="2E74B5"/>
          <w:lang w:val="en-US"/>
        </w:rPr>
      </w:pPr>
      <w:r>
        <w:rPr>
          <w:i w:val="0"/>
          <w:lang w:val="en-US"/>
        </w:rPr>
        <w:t xml:space="preserve">Transparency </w:t>
      </w:r>
    </w:p>
    <w:p w14:paraId="6DB20902" w14:textId="77777777" w:rsidR="00B41ABD" w:rsidRDefault="00C25953">
      <w:pPr>
        <w:spacing w:before="120" w:after="120" w:line="264" w:lineRule="auto"/>
        <w:jc w:val="both"/>
        <w:rPr>
          <w:lang w:val="en-US" w:eastAsia="pt-BR"/>
        </w:rPr>
      </w:pPr>
      <w:r>
        <w:rPr>
          <w:lang w:val="en-US" w:eastAsia="pt-BR"/>
        </w:rPr>
        <w:t xml:space="preserve">Transparency can be defined as the light capacity to pass through a substance in an easy way. For example, it can mean the depth that the sunlight can penetrates through in a lake. The presence of light is related with the necessity of plants and algae to grow and to realize photosynthesis. </w:t>
      </w:r>
    </w:p>
    <w:p w14:paraId="62108CAF" w14:textId="77777777" w:rsidR="00B41ABD" w:rsidRDefault="00C25953">
      <w:pPr>
        <w:spacing w:before="120" w:after="120" w:line="264" w:lineRule="auto"/>
        <w:jc w:val="both"/>
        <w:rPr>
          <w:lang w:val="en-US" w:eastAsia="pt-BR"/>
        </w:rPr>
      </w:pPr>
      <w:r>
        <w:rPr>
          <w:lang w:val="en-US" w:eastAsia="pt-BR"/>
        </w:rPr>
        <w:t>The water transparency depends on the amount of particles in the water.  These particles can be algae or sediment from erosion, the more particles – the less the water transparency is, as can be seen in figure 5. In other words, when the water is murky or cloudy and contains a lot of particles, the light cannot penetrate as deeply into the water column.</w:t>
      </w:r>
    </w:p>
    <w:p w14:paraId="2FF1F243" w14:textId="77777777" w:rsidR="00B41ABD" w:rsidRDefault="00C25953">
      <w:pPr>
        <w:spacing w:before="120" w:after="120" w:line="264" w:lineRule="auto"/>
        <w:jc w:val="center"/>
      </w:pPr>
      <w:r>
        <w:rPr>
          <w:noProof/>
          <w:lang w:val="en-US"/>
        </w:rPr>
        <w:lastRenderedPageBreak/>
        <w:drawing>
          <wp:inline distT="0" distB="0" distL="0" distR="0" wp14:anchorId="22765491" wp14:editId="3096FA65">
            <wp:extent cx="2857500" cy="1819275"/>
            <wp:effectExtent l="0" t="0" r="0" b="9525"/>
            <wp:docPr id="9" name="Imagem 9" descr="Figure 2. The relationship between light penetration and Secchi depth.">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The relationship between light penetration and Secchi depth.">
                      <a:hlinkClick r:id="rId11"/>
                    </pic:cNvPr>
                    <pic:cNvPicPr>
                      <a:picLocks noChangeAspect="1" noChangeArrowheads="1"/>
                    </pic:cNvPicPr>
                  </pic:nvPicPr>
                  <pic:blipFill>
                    <a:blip r:embed="rId12"/>
                    <a:srcRect/>
                    <a:stretch>
                      <a:fillRect/>
                    </a:stretch>
                  </pic:blipFill>
                  <pic:spPr bwMode="auto">
                    <a:xfrm>
                      <a:off x="0" y="0"/>
                      <a:ext cx="2857500" cy="1819275"/>
                    </a:xfrm>
                    <a:prstGeom prst="rect">
                      <a:avLst/>
                    </a:prstGeom>
                    <a:noFill/>
                    <a:ln>
                      <a:noFill/>
                    </a:ln>
                  </pic:spPr>
                </pic:pic>
              </a:graphicData>
            </a:graphic>
          </wp:inline>
        </w:drawing>
      </w:r>
    </w:p>
    <w:p w14:paraId="6FE7C243" w14:textId="77777777" w:rsidR="00B41ABD" w:rsidRDefault="00C25953">
      <w:pPr>
        <w:pStyle w:val="Caption"/>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5</w:t>
      </w:r>
      <w:r>
        <w:rPr>
          <w:lang w:val="en-US"/>
        </w:rPr>
        <w:fldChar w:fldCharType="end"/>
      </w:r>
      <w:r>
        <w:rPr>
          <w:lang w:val="en-US"/>
        </w:rPr>
        <w:t xml:space="preserve"> - The relationship between light penetration and </w:t>
      </w:r>
      <w:proofErr w:type="spellStart"/>
      <w:r>
        <w:rPr>
          <w:lang w:val="en-US"/>
        </w:rPr>
        <w:t>Secchi</w:t>
      </w:r>
      <w:proofErr w:type="spellEnd"/>
      <w:r>
        <w:rPr>
          <w:lang w:val="en-US"/>
        </w:rPr>
        <w:t xml:space="preserve"> depth.</w:t>
      </w:r>
    </w:p>
    <w:p w14:paraId="291480F3" w14:textId="77777777" w:rsidR="00B41ABD" w:rsidRDefault="00C25953">
      <w:pPr>
        <w:spacing w:before="120" w:after="120" w:line="264" w:lineRule="auto"/>
        <w:jc w:val="both"/>
        <w:rPr>
          <w:lang w:val="en-US" w:eastAsia="pt-BR"/>
        </w:rPr>
      </w:pPr>
      <w:r>
        <w:rPr>
          <w:lang w:val="en-US" w:eastAsia="pt-BR"/>
        </w:rPr>
        <w:t xml:space="preserve">This parameter is measured with a </w:t>
      </w:r>
      <w:proofErr w:type="spellStart"/>
      <w:r>
        <w:rPr>
          <w:lang w:val="en-US" w:eastAsia="pt-BR"/>
        </w:rPr>
        <w:t>Secchi</w:t>
      </w:r>
      <w:proofErr w:type="spellEnd"/>
      <w:r>
        <w:rPr>
          <w:lang w:val="en-US" w:eastAsia="pt-BR"/>
        </w:rPr>
        <w:t xml:space="preserve"> disk, which is a metal disk, about 20 cm in diameter that is lowered into the water on a cord as is illustrated in figure 5.  The depth that the </w:t>
      </w:r>
      <w:proofErr w:type="spellStart"/>
      <w:r>
        <w:rPr>
          <w:lang w:val="en-US" w:eastAsia="pt-BR"/>
        </w:rPr>
        <w:t>Secchi</w:t>
      </w:r>
      <w:proofErr w:type="spellEnd"/>
      <w:r>
        <w:rPr>
          <w:lang w:val="en-US" w:eastAsia="pt-BR"/>
        </w:rPr>
        <w:t xml:space="preserve"> disk can no longer be seen through the water is the </w:t>
      </w:r>
      <w:proofErr w:type="spellStart"/>
      <w:r>
        <w:rPr>
          <w:lang w:val="en-US" w:eastAsia="pt-BR"/>
        </w:rPr>
        <w:t>Secchi</w:t>
      </w:r>
      <w:proofErr w:type="spellEnd"/>
      <w:r>
        <w:rPr>
          <w:lang w:val="en-US" w:eastAsia="pt-BR"/>
        </w:rPr>
        <w:t xml:space="preserve"> depth.  When the water transparency is high, the </w:t>
      </w:r>
      <w:proofErr w:type="spellStart"/>
      <w:r>
        <w:rPr>
          <w:lang w:val="en-US" w:eastAsia="pt-BR"/>
        </w:rPr>
        <w:t>Secchi</w:t>
      </w:r>
      <w:proofErr w:type="spellEnd"/>
      <w:r>
        <w:rPr>
          <w:lang w:val="en-US" w:eastAsia="pt-BR"/>
        </w:rPr>
        <w:t xml:space="preserve"> depth is high.  When the water transparency is low, the </w:t>
      </w:r>
      <w:proofErr w:type="spellStart"/>
      <w:r>
        <w:rPr>
          <w:lang w:val="en-US" w:eastAsia="pt-BR"/>
        </w:rPr>
        <w:t>Secchi</w:t>
      </w:r>
      <w:proofErr w:type="spellEnd"/>
      <w:r>
        <w:rPr>
          <w:lang w:val="en-US" w:eastAsia="pt-BR"/>
        </w:rPr>
        <w:t xml:space="preserve"> depth is lower.</w:t>
      </w:r>
    </w:p>
    <w:p w14:paraId="12A3A074" w14:textId="77777777" w:rsidR="00B41ABD" w:rsidRDefault="00C25953">
      <w:pPr>
        <w:pStyle w:val="NormalWeb"/>
        <w:spacing w:before="120" w:after="120" w:line="264" w:lineRule="auto"/>
        <w:jc w:val="both"/>
        <w:rPr>
          <w:sz w:val="22"/>
          <w:lang w:val="en-US"/>
        </w:rPr>
      </w:pPr>
      <w:r>
        <w:rPr>
          <w:sz w:val="22"/>
          <w:lang w:val="en-US"/>
        </w:rPr>
        <w:t xml:space="preserve">Of course, it is normal for some rivers to have high levels of suspended solids, such as, the Black river in Brazil; however, it is natural to associate clear water with healthy water. Therefore, a change in the water clarity is an indication of pollution due the fact that an excessive increase of suspend solids can lead to an impaired water quality that can affect aquatic and human life. </w:t>
      </w:r>
    </w:p>
    <w:p w14:paraId="2A4F4222" w14:textId="77777777" w:rsidR="00B41ABD" w:rsidRDefault="00C25953">
      <w:pPr>
        <w:spacing w:before="120" w:after="120" w:line="264" w:lineRule="auto"/>
        <w:jc w:val="both"/>
        <w:rPr>
          <w:lang w:val="en-US"/>
        </w:rPr>
      </w:pPr>
      <w:r>
        <w:rPr>
          <w:lang w:val="en-US"/>
        </w:rPr>
        <w:t>For example, one of the problems related to low transparency is its effect on photosynthesis; low transparency can indicates the presence of a considerable amount of dissolved substances that can inhibit photosynthesis by blocking sunlight. Thereby, possibly affecting the entire aquatic system due the fact that without the needed sunlight, seaweed and bay grasses below the water’s surface will not be able to continue photosynthesis and may die. The death of these organisms will result in a sequence of events, starting with a decrease in photosynthetic processes, less oxygen is produced, thus further reducing DO levels in a body of water. The subsequent decomposition of the organic material can drop dissolved oxygen levels even lower. Second, seaweed and underwater plants are necessary food sources for many aquatic organisms. As they die off, the amount of vegetation available for other aquatic life to feed on is reduced. This can cause population declines higher up in the food chain .</w:t>
      </w:r>
      <w:r>
        <w:rPr>
          <w:lang w:val="en-US"/>
        </w:rPr>
        <w:br/>
        <w:t xml:space="preserve">The causes of decreased transparency can be related to erosion, pollutants (dissolved metals and pathogenic) and suspended solids and others. </w:t>
      </w:r>
    </w:p>
    <w:p w14:paraId="3DA8CA79" w14:textId="77777777" w:rsidR="00B41ABD" w:rsidRDefault="00C25953">
      <w:pPr>
        <w:pStyle w:val="Heading3"/>
        <w:numPr>
          <w:ilvl w:val="1"/>
          <w:numId w:val="4"/>
        </w:numPr>
        <w:rPr>
          <w:color w:val="1F4D78"/>
          <w:lang w:val="en-US"/>
        </w:rPr>
      </w:pPr>
      <w:bookmarkStart w:id="15" w:name="_Toc453267975"/>
      <w:r>
        <w:rPr>
          <w:lang w:val="en-US"/>
        </w:rPr>
        <w:t>Biological aspects</w:t>
      </w:r>
      <w:bookmarkEnd w:id="15"/>
    </w:p>
    <w:p w14:paraId="0F6C5FAC" w14:textId="77777777" w:rsidR="00B41ABD" w:rsidRDefault="00C25953">
      <w:pPr>
        <w:spacing w:before="120" w:after="120" w:line="240" w:lineRule="auto"/>
        <w:jc w:val="both"/>
        <w:rPr>
          <w:lang w:val="en-US"/>
        </w:rPr>
      </w:pPr>
      <w:r>
        <w:rPr>
          <w:lang w:val="en-US"/>
        </w:rPr>
        <w:t xml:space="preserve">A disturbance is defined as “an event in time that is characterized by a severity, frequency and intensity that disturbs an ecosystem community or population and changes its resources or physical environment.” Disturbances to water systems can be caused by upstream ecosystems as they play a key role in diluting pollutants entering the downstream system by managing their impact on the ecosystem. If the water quality from the upstream system is good, it should support aquatic biodiversity . </w:t>
      </w:r>
    </w:p>
    <w:p w14:paraId="4B9F098C" w14:textId="77777777" w:rsidR="00B41ABD" w:rsidRDefault="00C25953">
      <w:pPr>
        <w:spacing w:before="120" w:after="120" w:line="240" w:lineRule="auto"/>
        <w:jc w:val="both"/>
        <w:rPr>
          <w:lang w:val="en-US"/>
        </w:rPr>
      </w:pPr>
      <w:r>
        <w:rPr>
          <w:lang w:val="en-US"/>
        </w:rPr>
        <w:t xml:space="preserve">Ecosystems integrate chemical and physical processes with biological interactions that collectively define how a system works. There are certain recognizable properties that distinguish a system; its productivity, range of energy sources and biodiversity. Small streams tend to provide a different habitat due to their physical, chemical and biological features that </w:t>
      </w:r>
      <w:r>
        <w:rPr>
          <w:lang w:val="en-US"/>
        </w:rPr>
        <w:lastRenderedPageBreak/>
        <w:t xml:space="preserve">allow unique species to exist there. They offer shelter from flow extremes and predators as well as being a rich source of food for some species and offering spawning sites. </w:t>
      </w:r>
    </w:p>
    <w:p w14:paraId="2F3E2550" w14:textId="77777777" w:rsidR="00B41ABD" w:rsidRDefault="00C25953">
      <w:pPr>
        <w:spacing w:before="120" w:after="120" w:line="240" w:lineRule="auto"/>
        <w:jc w:val="both"/>
        <w:rPr>
          <w:lang w:val="en-US"/>
        </w:rPr>
      </w:pPr>
      <w:r>
        <w:rPr>
          <w:lang w:val="en-US"/>
        </w:rPr>
        <w:t xml:space="preserve">In this research, a possible risk can occur after connecting the WRWL and the </w:t>
      </w:r>
      <w:proofErr w:type="spellStart"/>
      <w:r>
        <w:rPr>
          <w:lang w:val="en-US"/>
        </w:rPr>
        <w:t>kreek</w:t>
      </w:r>
      <w:proofErr w:type="spellEnd"/>
      <w:r>
        <w:rPr>
          <w:lang w:val="en-US"/>
        </w:rPr>
        <w:t>. Linking these water sources together may have some influence on the ecosystem integrity. Some of the possible consequences may include an altered flow regime, which may affect the physical habitat, which in turn has a major role in determining the biotic composition. The incoming water can have an influence on the downstream habitat by introducing new species, as movement will be possible when the two water systems are linked allowing migration of species. In addition, if the upstream water quality is extensively altered it could lower productivity there by affecting the communities that utilize the resources in the downstream system.</w:t>
      </w:r>
    </w:p>
    <w:p w14:paraId="7E2A45A6" w14:textId="77777777" w:rsidR="00B41ABD" w:rsidRDefault="00C25953">
      <w:pPr>
        <w:rPr>
          <w:lang w:val="en-US"/>
        </w:rPr>
      </w:pPr>
      <w:r>
        <w:rPr>
          <w:lang w:val="en-US"/>
        </w:rPr>
        <w:br w:type="page"/>
      </w:r>
    </w:p>
    <w:p w14:paraId="36BEFE78" w14:textId="77777777" w:rsidR="00B41ABD" w:rsidRDefault="00C25953">
      <w:pPr>
        <w:pStyle w:val="Heading1"/>
        <w:numPr>
          <w:ilvl w:val="0"/>
          <w:numId w:val="6"/>
        </w:numPr>
        <w:spacing w:before="120" w:after="120" w:line="264" w:lineRule="auto"/>
        <w:jc w:val="both"/>
        <w:rPr>
          <w:color w:val="2E74B5"/>
          <w:lang w:val="en-US"/>
        </w:rPr>
      </w:pPr>
      <w:bookmarkStart w:id="16" w:name="_Toc453267976"/>
      <w:r>
        <w:rPr>
          <w:lang w:val="en-US"/>
        </w:rPr>
        <w:lastRenderedPageBreak/>
        <w:t>Method</w:t>
      </w:r>
      <w:bookmarkEnd w:id="16"/>
    </w:p>
    <w:p w14:paraId="58352386" w14:textId="77777777" w:rsidR="00B41ABD" w:rsidRDefault="00C25953">
      <w:pPr>
        <w:spacing w:before="120" w:after="120" w:line="264" w:lineRule="auto"/>
        <w:jc w:val="both"/>
        <w:rPr>
          <w:lang w:val="en-US"/>
        </w:rPr>
      </w:pPr>
      <w:r>
        <w:rPr>
          <w:lang w:val="en-US"/>
        </w:rPr>
        <w:t xml:space="preserve">The methodology of this research is essential to obtain the most reliable information and consequently answer the main question of the research. Therefore, this chapter explains the method and steps to obtaining the results of this research. </w:t>
      </w:r>
    </w:p>
    <w:p w14:paraId="09A0B508" w14:textId="77777777" w:rsidR="00B41ABD" w:rsidRDefault="00C25953">
      <w:pPr>
        <w:pStyle w:val="Heading2"/>
        <w:numPr>
          <w:ilvl w:val="1"/>
          <w:numId w:val="6"/>
        </w:numPr>
        <w:spacing w:before="120" w:after="120" w:line="264" w:lineRule="auto"/>
        <w:rPr>
          <w:color w:val="2E74B5"/>
          <w:lang w:val="en-US"/>
        </w:rPr>
      </w:pPr>
      <w:bookmarkStart w:id="17" w:name="_Toc453267977"/>
      <w:r>
        <w:rPr>
          <w:lang w:val="en-US"/>
        </w:rPr>
        <w:t>Water quality and Ecological Data:</w:t>
      </w:r>
      <w:bookmarkEnd w:id="17"/>
    </w:p>
    <w:p w14:paraId="754DB637" w14:textId="77777777" w:rsidR="00B41ABD" w:rsidRDefault="00C25953">
      <w:pPr>
        <w:pStyle w:val="ListParagraph"/>
        <w:spacing w:before="120" w:after="120" w:line="264" w:lineRule="auto"/>
        <w:ind w:left="0"/>
        <w:jc w:val="both"/>
        <w:rPr>
          <w:lang w:val="en-US"/>
        </w:rPr>
      </w:pPr>
      <w:r>
        <w:rPr>
          <w:lang w:val="en-US"/>
        </w:rPr>
        <w:t xml:space="preserve">The data regarding the water quality and ecological aspects were obtained from M. van </w:t>
      </w:r>
      <w:proofErr w:type="spellStart"/>
      <w:r>
        <w:rPr>
          <w:lang w:val="en-US"/>
        </w:rPr>
        <w:t>Wingerden</w:t>
      </w:r>
      <w:proofErr w:type="spellEnd"/>
      <w:r>
        <w:rPr>
          <w:lang w:val="en-US"/>
        </w:rPr>
        <w:t xml:space="preserve"> from the water board. This data was essential to evaluate some parameters such as total nitrogen, total phosphate, chloride, pH, temperature, transparency and to calculate the EQR (ecological quality ratio). The data given is from the year 2013, which is the most recent data available with the water board. In addition, the research supervisor T.A.D Steenbakker also provided data regarding the water quality</w:t>
      </w:r>
      <w:r>
        <w:rPr>
          <w:rFonts w:ascii="Times New Roman" w:hAnsi="Times New Roman"/>
          <w:color w:val="000000"/>
          <w:lang w:val="en-US"/>
        </w:rPr>
        <w:t>, which was important to be a comparison with the water board data.</w:t>
      </w:r>
    </w:p>
    <w:p w14:paraId="415452AB" w14:textId="77777777" w:rsidR="00B41ABD" w:rsidRDefault="00C25953">
      <w:pPr>
        <w:pStyle w:val="ListParagraph"/>
        <w:spacing w:before="120" w:after="120" w:line="264" w:lineRule="auto"/>
        <w:ind w:left="0"/>
        <w:jc w:val="both"/>
        <w:rPr>
          <w:lang w:val="en-US"/>
        </w:rPr>
      </w:pPr>
      <w:r>
        <w:rPr>
          <w:lang w:val="en-US"/>
        </w:rPr>
        <w:t xml:space="preserve">The ecological data provided information regarding important species of macro-fauna, Phytoplankton and </w:t>
      </w:r>
      <w:proofErr w:type="spellStart"/>
      <w:r>
        <w:rPr>
          <w:lang w:val="en-US"/>
        </w:rPr>
        <w:t>Macrophytes</w:t>
      </w:r>
      <w:proofErr w:type="spellEnd"/>
      <w:r>
        <w:rPr>
          <w:lang w:val="en-US"/>
        </w:rPr>
        <w:t xml:space="preserve"> that are present in the </w:t>
      </w:r>
      <w:proofErr w:type="spellStart"/>
      <w:r>
        <w:rPr>
          <w:lang w:val="en-US"/>
        </w:rPr>
        <w:t>kreek</w:t>
      </w:r>
      <w:proofErr w:type="spellEnd"/>
      <w:r>
        <w:rPr>
          <w:lang w:val="en-US"/>
        </w:rPr>
        <w:t xml:space="preserve"> and in the WRWL. These species were important to verify the relation with one of the </w:t>
      </w:r>
      <w:proofErr w:type="spellStart"/>
      <w:r>
        <w:rPr>
          <w:lang w:val="en-US"/>
        </w:rPr>
        <w:t>kreek</w:t>
      </w:r>
      <w:proofErr w:type="spellEnd"/>
      <w:r>
        <w:rPr>
          <w:lang w:val="en-US"/>
        </w:rPr>
        <w:t xml:space="preserve"> EHS status to establish which biological species are in risk. This was an important point to look through the species list and research their preferred conditions for survival. For example, the theoretical background mentions species that are specific to brackish water and require a certain chloride concentration so cross-referencing these species with the </w:t>
      </w:r>
      <w:proofErr w:type="spellStart"/>
      <w:r>
        <w:rPr>
          <w:lang w:val="en-US"/>
        </w:rPr>
        <w:t>Achterste</w:t>
      </w:r>
      <w:proofErr w:type="spellEnd"/>
      <w:r>
        <w:rPr>
          <w:lang w:val="en-US"/>
        </w:rPr>
        <w:t xml:space="preserve"> </w:t>
      </w:r>
      <w:proofErr w:type="spellStart"/>
      <w:r>
        <w:rPr>
          <w:lang w:val="en-US"/>
        </w:rPr>
        <w:t>kreek’s</w:t>
      </w:r>
      <w:proofErr w:type="spellEnd"/>
      <w:r>
        <w:rPr>
          <w:lang w:val="en-US"/>
        </w:rPr>
        <w:t xml:space="preserve"> list of species to find matches.</w:t>
      </w:r>
    </w:p>
    <w:p w14:paraId="5AF4392B" w14:textId="77777777" w:rsidR="00B41ABD" w:rsidRDefault="00C25953">
      <w:pPr>
        <w:pStyle w:val="Heading2"/>
        <w:numPr>
          <w:ilvl w:val="1"/>
          <w:numId w:val="6"/>
        </w:numPr>
        <w:spacing w:before="120" w:after="120" w:line="264" w:lineRule="auto"/>
        <w:rPr>
          <w:color w:val="2E74B5"/>
          <w:lang w:val="en-US"/>
        </w:rPr>
      </w:pPr>
      <w:bookmarkStart w:id="18" w:name="_Toc453267978"/>
      <w:r>
        <w:rPr>
          <w:lang w:val="en-US"/>
        </w:rPr>
        <w:t>The Ecological Quality Ratio (EQR):</w:t>
      </w:r>
      <w:bookmarkEnd w:id="18"/>
    </w:p>
    <w:p w14:paraId="664218A9" w14:textId="77777777" w:rsidR="00B41ABD" w:rsidRDefault="00C25953">
      <w:pPr>
        <w:jc w:val="both"/>
        <w:rPr>
          <w:lang w:val="en-US"/>
        </w:rPr>
      </w:pPr>
      <w:r>
        <w:rPr>
          <w:lang w:val="en-US"/>
        </w:rPr>
        <w:t>The EQR calculation is used to quantify ecological quality of water bodies and assign the water bodies an ecological class based on biological indicators. This would give a clear indication of the ecological quality of the two water bodies and would make it easier to compare that aspect, therefore, the reason of using this calculation to analyze the ecological aspects of both streams.</w:t>
      </w:r>
    </w:p>
    <w:p w14:paraId="10B8F6C5" w14:textId="77777777" w:rsidR="00B41ABD" w:rsidRDefault="00C25953">
      <w:pPr>
        <w:jc w:val="both"/>
        <w:rPr>
          <w:lang w:val="en-US"/>
        </w:rPr>
      </w:pPr>
      <w:r>
        <w:rPr>
          <w:lang w:val="en-US"/>
        </w:rPr>
        <w:t xml:space="preserve">This calculation uses the species composition and abundance to describe the ecological status of a water body based on macro fauna. The species are classified into the typical dominant, negative and positive taxa. These species are indicators of the ecological status of water. </w:t>
      </w:r>
      <w:r>
        <w:rPr>
          <w:rFonts w:ascii="Calibri" w:hAnsi="Calibri"/>
          <w:color w:val="000000"/>
          <w:lang w:val="en-US"/>
        </w:rPr>
        <w:t>Negative dominant species are species who, when present in large numbers, indicate a poor ecological status. Positive dominant species can occur dominantly in the reference situation.</w:t>
      </w:r>
    </w:p>
    <w:p w14:paraId="22DFA235" w14:textId="77777777" w:rsidR="00B41ABD" w:rsidRDefault="00C25953">
      <w:pPr>
        <w:pStyle w:val="ListParagraph"/>
        <w:spacing w:before="120" w:after="120" w:line="264" w:lineRule="auto"/>
        <w:ind w:left="0"/>
        <w:jc w:val="both"/>
        <w:rPr>
          <w:lang w:val="en-US"/>
        </w:rPr>
      </w:pPr>
      <w:r>
        <w:rPr>
          <w:lang w:val="en-US"/>
        </w:rPr>
        <w:t>To calculate the ecological quality ratio three main parameters are calculated;</w:t>
      </w:r>
    </w:p>
    <w:p w14:paraId="785E9F65" w14:textId="77777777" w:rsidR="00B41ABD" w:rsidRDefault="00C25953">
      <w:pPr>
        <w:spacing w:before="120" w:after="120" w:line="264" w:lineRule="auto"/>
        <w:ind w:left="709"/>
        <w:jc w:val="both"/>
        <w:rPr>
          <w:lang w:val="en-US"/>
        </w:rPr>
      </w:pPr>
      <w:r>
        <w:rPr>
          <w:lang w:val="en-US"/>
        </w:rPr>
        <w:t>-DN % (abundance): the percentage of individuals belonging to the dominant negative indicators based on abundance classes;</w:t>
      </w:r>
    </w:p>
    <w:p w14:paraId="6115E538" w14:textId="77777777" w:rsidR="00B41ABD" w:rsidRDefault="00C25953">
      <w:pPr>
        <w:spacing w:before="120" w:after="120" w:line="264" w:lineRule="auto"/>
        <w:ind w:left="709"/>
        <w:jc w:val="both"/>
        <w:rPr>
          <w:lang w:val="en-US"/>
        </w:rPr>
      </w:pPr>
      <w:r>
        <w:rPr>
          <w:lang w:val="en-US"/>
        </w:rPr>
        <w:t xml:space="preserve">-KM % (number of taxa): the percentage of characteristic taxa; </w:t>
      </w:r>
    </w:p>
    <w:p w14:paraId="2007752E" w14:textId="77777777" w:rsidR="00B41ABD" w:rsidRDefault="00C25953">
      <w:pPr>
        <w:spacing w:before="120" w:after="120" w:line="264" w:lineRule="auto"/>
        <w:ind w:left="709"/>
        <w:jc w:val="both"/>
        <w:rPr>
          <w:lang w:val="en-US"/>
        </w:rPr>
      </w:pPr>
      <w:r>
        <w:rPr>
          <w:lang w:val="en-US"/>
        </w:rPr>
        <w:t>-KM % -DP +% (abundance): the percentage of individuals belonging to the characteristic and dominant positive indicators based on abundance classes.</w:t>
      </w:r>
    </w:p>
    <w:p w14:paraId="59272566" w14:textId="77777777" w:rsidR="00B41ABD" w:rsidRDefault="00C25953">
      <w:pPr>
        <w:spacing w:before="120" w:after="120" w:line="264" w:lineRule="auto"/>
        <w:ind w:left="709"/>
        <w:jc w:val="both"/>
        <w:rPr>
          <w:lang w:val="en-US"/>
        </w:rPr>
      </w:pPr>
      <w:r>
        <w:rPr>
          <w:lang w:val="en-US"/>
        </w:rPr>
        <w:t>Then finally, the formula used for the calculation is:</w:t>
      </w:r>
    </w:p>
    <w:p w14:paraId="4DD2A307" w14:textId="77777777" w:rsidR="00B41ABD" w:rsidRDefault="00B41ABD">
      <w:pPr>
        <w:pStyle w:val="ListParagraph"/>
        <w:spacing w:before="120" w:after="120" w:line="264" w:lineRule="auto"/>
        <w:ind w:left="0"/>
        <w:rPr>
          <w:sz w:val="24"/>
          <w:lang w:val="en-US"/>
        </w:rPr>
      </w:pPr>
    </w:p>
    <w:p w14:paraId="24C52FBE" w14:textId="77777777" w:rsidR="00B41ABD" w:rsidRDefault="00C25953">
      <w:pPr>
        <w:jc w:val="both"/>
        <w:rPr>
          <w:lang w:val="en-US"/>
        </w:rPr>
      </w:pPr>
      <w:r>
        <w:rPr>
          <w:lang w:val="en-US"/>
        </w:rPr>
        <w:t>The European Water Framework Directive (WFD) requires that all European waterbodies are assigned to one of five ecological classes, the EQR calculation gives a number between 0 and 1 and those are divided into five classes as can be seen in table 1.</w:t>
      </w:r>
    </w:p>
    <w:p w14:paraId="3BC54A97" w14:textId="77777777" w:rsidR="00B41ABD" w:rsidRDefault="00C25953">
      <w:pPr>
        <w:pStyle w:val="Caption"/>
        <w:rPr>
          <w:color w:val="44546A"/>
          <w:lang w:val="en-US"/>
        </w:rPr>
      </w:pPr>
      <w:r>
        <w:rPr>
          <w:lang w:val="en-US"/>
        </w:rPr>
        <w:lastRenderedPageBreak/>
        <w:t xml:space="preserve">Table </w:t>
      </w:r>
      <w:r>
        <w:rPr>
          <w:lang w:val="en-US"/>
        </w:rPr>
        <w:fldChar w:fldCharType="begin"/>
      </w:r>
      <w:r>
        <w:rPr>
          <w:lang w:val="en-US"/>
        </w:rPr>
        <w:instrText xml:space="preserve"> SEQ Table \* ARABIC </w:instrText>
      </w:r>
      <w:r>
        <w:rPr>
          <w:lang w:val="en-US"/>
        </w:rPr>
        <w:fldChar w:fldCharType="separate"/>
      </w:r>
      <w:r>
        <w:rPr>
          <w:lang w:val="en-US"/>
        </w:rPr>
        <w:t>1</w:t>
      </w:r>
      <w:r>
        <w:rPr>
          <w:lang w:val="en-US"/>
        </w:rPr>
        <w:fldChar w:fldCharType="end"/>
      </w:r>
      <w:r>
        <w:rPr>
          <w:lang w:val="en-US"/>
        </w:rPr>
        <w:t>- Ecological quality classes in relation to EQR value</w:t>
      </w:r>
    </w:p>
    <w:tbl>
      <w:tblPr>
        <w:tblStyle w:val="TableGrid"/>
        <w:tblW w:w="0" w:type="auto"/>
        <w:jc w:val="center"/>
        <w:tblLook w:val="04A0" w:firstRow="1" w:lastRow="0" w:firstColumn="1" w:lastColumn="0" w:noHBand="0" w:noVBand="1"/>
      </w:tblPr>
      <w:tblGrid>
        <w:gridCol w:w="4253"/>
        <w:gridCol w:w="4241"/>
      </w:tblGrid>
      <w:tr w:rsidR="00B41ABD" w14:paraId="5941D71C" w14:textId="77777777">
        <w:trPr>
          <w:trHeight w:val="294"/>
          <w:jc w:val="center"/>
        </w:trPr>
        <w:tc>
          <w:tcPr>
            <w:tcW w:w="4356" w:type="dxa"/>
          </w:tcPr>
          <w:p w14:paraId="1ACB5009" w14:textId="77777777" w:rsidR="00B41ABD" w:rsidRDefault="00C25953">
            <w:pPr>
              <w:rPr>
                <w:b/>
                <w:lang w:val="en-US"/>
              </w:rPr>
            </w:pPr>
            <w:r>
              <w:rPr>
                <w:b/>
                <w:lang w:val="en-US"/>
              </w:rPr>
              <w:t>Ecological quality</w:t>
            </w:r>
          </w:p>
        </w:tc>
        <w:tc>
          <w:tcPr>
            <w:tcW w:w="4356" w:type="dxa"/>
          </w:tcPr>
          <w:p w14:paraId="04CA2032" w14:textId="77777777" w:rsidR="00B41ABD" w:rsidRDefault="00C25953">
            <w:pPr>
              <w:rPr>
                <w:b/>
                <w:lang w:val="en-US"/>
              </w:rPr>
            </w:pPr>
            <w:r>
              <w:rPr>
                <w:b/>
                <w:lang w:val="en-US"/>
              </w:rPr>
              <w:t>EQR value</w:t>
            </w:r>
          </w:p>
        </w:tc>
      </w:tr>
      <w:tr w:rsidR="00B41ABD" w14:paraId="6B2D529A" w14:textId="77777777" w:rsidTr="00011DEB">
        <w:trPr>
          <w:trHeight w:val="277"/>
          <w:jc w:val="center"/>
        </w:trPr>
        <w:tc>
          <w:tcPr>
            <w:tcW w:w="4356" w:type="dxa"/>
            <w:shd w:val="clear" w:color="000000" w:fill="00B0F0"/>
          </w:tcPr>
          <w:p w14:paraId="4DE628CF" w14:textId="77777777" w:rsidR="00B41ABD" w:rsidRDefault="00C25953">
            <w:pPr>
              <w:rPr>
                <w:lang w:val="en-US"/>
              </w:rPr>
            </w:pPr>
            <w:r>
              <w:rPr>
                <w:lang w:val="en-US"/>
              </w:rPr>
              <w:t>High</w:t>
            </w:r>
          </w:p>
        </w:tc>
        <w:tc>
          <w:tcPr>
            <w:tcW w:w="4356" w:type="dxa"/>
            <w:shd w:val="clear" w:color="auto" w:fill="EDEDED" w:themeFill="accent3" w:themeFillTint="33"/>
          </w:tcPr>
          <w:p w14:paraId="11B86CA9" w14:textId="77777777" w:rsidR="00B41ABD" w:rsidRDefault="00C25953">
            <w:pPr>
              <w:rPr>
                <w:lang w:val="en-US"/>
              </w:rPr>
            </w:pPr>
            <w:r>
              <w:rPr>
                <w:lang w:val="en-US"/>
              </w:rPr>
              <w:t>0.8- 1.0</w:t>
            </w:r>
          </w:p>
        </w:tc>
      </w:tr>
      <w:tr w:rsidR="00B41ABD" w14:paraId="10B48C8A" w14:textId="77777777" w:rsidTr="00011DEB">
        <w:trPr>
          <w:trHeight w:val="294"/>
          <w:jc w:val="center"/>
        </w:trPr>
        <w:tc>
          <w:tcPr>
            <w:tcW w:w="4356" w:type="dxa"/>
            <w:shd w:val="clear" w:color="000000" w:fill="92D050"/>
          </w:tcPr>
          <w:p w14:paraId="44C6DB86" w14:textId="77777777" w:rsidR="00B41ABD" w:rsidRDefault="00C25953">
            <w:pPr>
              <w:rPr>
                <w:lang w:val="en-US"/>
              </w:rPr>
            </w:pPr>
            <w:r>
              <w:rPr>
                <w:lang w:val="en-US"/>
              </w:rPr>
              <w:t>Good</w:t>
            </w:r>
          </w:p>
        </w:tc>
        <w:tc>
          <w:tcPr>
            <w:tcW w:w="4356" w:type="dxa"/>
            <w:shd w:val="clear" w:color="auto" w:fill="EDEDED" w:themeFill="accent3" w:themeFillTint="33"/>
          </w:tcPr>
          <w:p w14:paraId="1BE08E01" w14:textId="77777777" w:rsidR="00B41ABD" w:rsidRDefault="00C25953">
            <w:pPr>
              <w:rPr>
                <w:lang w:val="en-US"/>
              </w:rPr>
            </w:pPr>
            <w:r>
              <w:rPr>
                <w:lang w:val="en-US"/>
              </w:rPr>
              <w:t>0.6- 0.8</w:t>
            </w:r>
          </w:p>
        </w:tc>
      </w:tr>
      <w:tr w:rsidR="00B41ABD" w14:paraId="52746075" w14:textId="77777777" w:rsidTr="00011DEB">
        <w:trPr>
          <w:trHeight w:val="277"/>
          <w:jc w:val="center"/>
        </w:trPr>
        <w:tc>
          <w:tcPr>
            <w:tcW w:w="4356" w:type="dxa"/>
            <w:shd w:val="clear" w:color="000000" w:fill="FFD966"/>
          </w:tcPr>
          <w:p w14:paraId="79804B3E" w14:textId="77777777" w:rsidR="00B41ABD" w:rsidRDefault="00C25953">
            <w:pPr>
              <w:rPr>
                <w:lang w:val="en-US"/>
              </w:rPr>
            </w:pPr>
            <w:r>
              <w:rPr>
                <w:lang w:val="en-US"/>
              </w:rPr>
              <w:t>Moderate</w:t>
            </w:r>
          </w:p>
        </w:tc>
        <w:tc>
          <w:tcPr>
            <w:tcW w:w="4356" w:type="dxa"/>
            <w:shd w:val="clear" w:color="auto" w:fill="EDEDED" w:themeFill="accent3" w:themeFillTint="33"/>
          </w:tcPr>
          <w:p w14:paraId="49D383CE" w14:textId="77777777" w:rsidR="00B41ABD" w:rsidRDefault="00C25953">
            <w:pPr>
              <w:rPr>
                <w:lang w:val="en-US"/>
              </w:rPr>
            </w:pPr>
            <w:r>
              <w:rPr>
                <w:lang w:val="en-US"/>
              </w:rPr>
              <w:t>0.4- 0.6</w:t>
            </w:r>
          </w:p>
        </w:tc>
      </w:tr>
      <w:tr w:rsidR="00B41ABD" w14:paraId="7B0F1F65" w14:textId="77777777" w:rsidTr="00011DEB">
        <w:trPr>
          <w:trHeight w:val="294"/>
          <w:jc w:val="center"/>
        </w:trPr>
        <w:tc>
          <w:tcPr>
            <w:tcW w:w="4356" w:type="dxa"/>
            <w:shd w:val="clear" w:color="000000" w:fill="FFC000"/>
          </w:tcPr>
          <w:p w14:paraId="55A5548D" w14:textId="77777777" w:rsidR="00B41ABD" w:rsidRDefault="00C25953">
            <w:pPr>
              <w:rPr>
                <w:lang w:val="en-US"/>
              </w:rPr>
            </w:pPr>
            <w:r>
              <w:rPr>
                <w:lang w:val="en-US"/>
              </w:rPr>
              <w:t>Poor</w:t>
            </w:r>
          </w:p>
        </w:tc>
        <w:tc>
          <w:tcPr>
            <w:tcW w:w="4356" w:type="dxa"/>
            <w:shd w:val="clear" w:color="auto" w:fill="EDEDED" w:themeFill="accent3" w:themeFillTint="33"/>
          </w:tcPr>
          <w:p w14:paraId="42A97C37" w14:textId="77777777" w:rsidR="00B41ABD" w:rsidRDefault="00C25953">
            <w:pPr>
              <w:rPr>
                <w:lang w:val="en-US"/>
              </w:rPr>
            </w:pPr>
            <w:r>
              <w:rPr>
                <w:lang w:val="en-US"/>
              </w:rPr>
              <w:t>0.2- 0.4</w:t>
            </w:r>
          </w:p>
        </w:tc>
      </w:tr>
      <w:tr w:rsidR="00B41ABD" w14:paraId="2CF7629C" w14:textId="77777777" w:rsidTr="00011DEB">
        <w:trPr>
          <w:trHeight w:val="277"/>
          <w:jc w:val="center"/>
        </w:trPr>
        <w:tc>
          <w:tcPr>
            <w:tcW w:w="4356" w:type="dxa"/>
            <w:shd w:val="clear" w:color="000000" w:fill="FF0000"/>
          </w:tcPr>
          <w:p w14:paraId="0E346898" w14:textId="77777777" w:rsidR="00B41ABD" w:rsidRDefault="00C25953">
            <w:pPr>
              <w:rPr>
                <w:lang w:val="en-US"/>
              </w:rPr>
            </w:pPr>
            <w:r>
              <w:rPr>
                <w:lang w:val="en-US"/>
              </w:rPr>
              <w:t>Bad</w:t>
            </w:r>
          </w:p>
        </w:tc>
        <w:tc>
          <w:tcPr>
            <w:tcW w:w="4356" w:type="dxa"/>
            <w:shd w:val="clear" w:color="auto" w:fill="EDEDED" w:themeFill="accent3" w:themeFillTint="33"/>
          </w:tcPr>
          <w:p w14:paraId="0B9D4F49" w14:textId="71EA27AB" w:rsidR="00B41ABD" w:rsidRPr="00932E08" w:rsidRDefault="00932E08" w:rsidP="00932E08">
            <w:pPr>
              <w:rPr>
                <w:lang w:val="en-US"/>
              </w:rPr>
            </w:pPr>
            <w:r>
              <w:rPr>
                <w:lang w:val="en-US"/>
              </w:rPr>
              <w:t>0.0-0.2</w:t>
            </w:r>
          </w:p>
        </w:tc>
      </w:tr>
    </w:tbl>
    <w:p w14:paraId="298ED244" w14:textId="77777777" w:rsidR="00B41ABD" w:rsidRDefault="00C25953">
      <w:pPr>
        <w:pStyle w:val="Heading2"/>
        <w:numPr>
          <w:ilvl w:val="1"/>
          <w:numId w:val="6"/>
        </w:numPr>
        <w:spacing w:before="120" w:after="120" w:line="264" w:lineRule="auto"/>
        <w:rPr>
          <w:color w:val="2E74B5"/>
          <w:lang w:val="en-US"/>
        </w:rPr>
      </w:pPr>
      <w:bookmarkStart w:id="19" w:name="_Toc453267979"/>
      <w:r>
        <w:rPr>
          <w:lang w:val="en-US"/>
        </w:rPr>
        <w:t>Water quality</w:t>
      </w:r>
      <w:bookmarkEnd w:id="19"/>
      <w:r>
        <w:rPr>
          <w:lang w:val="en-US"/>
        </w:rPr>
        <w:t xml:space="preserve"> </w:t>
      </w:r>
    </w:p>
    <w:p w14:paraId="67253B24" w14:textId="77777777" w:rsidR="00B41ABD" w:rsidRDefault="00C25953">
      <w:pPr>
        <w:spacing w:before="120" w:after="120" w:line="264" w:lineRule="auto"/>
        <w:jc w:val="both"/>
        <w:rPr>
          <w:lang w:val="en-US"/>
        </w:rPr>
      </w:pPr>
      <w:r>
        <w:rPr>
          <w:lang w:val="en-US"/>
        </w:rPr>
        <w:t>In order to analyze the water quality, tables and graphs were made regarding the following parameters: total nitrogen, total phosphate, pH, oxygen, chloride, temperature and transparency using Microsoft Excel for both water bodies. The reason for choosing these parameters is because they have a great influence on aquatic ecology and their importance in this research which was explained in chapter 2.</w:t>
      </w:r>
    </w:p>
    <w:p w14:paraId="1A5AB603" w14:textId="77777777" w:rsidR="00B41ABD" w:rsidRDefault="00C25953">
      <w:pPr>
        <w:pStyle w:val="Heading3"/>
        <w:numPr>
          <w:ilvl w:val="2"/>
          <w:numId w:val="6"/>
        </w:numPr>
        <w:spacing w:before="120" w:after="120" w:line="264" w:lineRule="auto"/>
        <w:jc w:val="both"/>
        <w:rPr>
          <w:color w:val="1F4D78"/>
          <w:lang w:val="en-US"/>
        </w:rPr>
      </w:pPr>
      <w:bookmarkStart w:id="20" w:name="_Toc453267980"/>
      <w:proofErr w:type="spellStart"/>
      <w:r>
        <w:rPr>
          <w:lang w:val="en-US"/>
        </w:rPr>
        <w:t>Achterste</w:t>
      </w:r>
      <w:proofErr w:type="spellEnd"/>
      <w:r>
        <w:rPr>
          <w:lang w:val="en-US"/>
        </w:rPr>
        <w:t xml:space="preserve"> Kreek</w:t>
      </w:r>
      <w:bookmarkEnd w:id="20"/>
    </w:p>
    <w:p w14:paraId="25055414" w14:textId="77777777" w:rsidR="00B41ABD" w:rsidRDefault="00C25953">
      <w:pPr>
        <w:spacing w:before="120" w:after="120" w:line="264" w:lineRule="auto"/>
        <w:jc w:val="both"/>
        <w:rPr>
          <w:lang w:val="en-US"/>
        </w:rPr>
      </w:pPr>
      <w:r>
        <w:rPr>
          <w:lang w:val="en-US"/>
        </w:rPr>
        <w:t xml:space="preserve">The data from the water board was used to calculate the </w:t>
      </w:r>
      <w:proofErr w:type="spellStart"/>
      <w:r>
        <w:rPr>
          <w:lang w:val="en-US"/>
        </w:rPr>
        <w:t>kreek</w:t>
      </w:r>
      <w:proofErr w:type="spellEnd"/>
      <w:r>
        <w:rPr>
          <w:lang w:val="en-US"/>
        </w:rPr>
        <w:t xml:space="preserve"> water quality; the average of each parameter was based on six values along the period of February 2013 until December 2013. </w:t>
      </w:r>
    </w:p>
    <w:p w14:paraId="58774593" w14:textId="77777777" w:rsidR="00B41ABD" w:rsidRDefault="00C25953">
      <w:pPr>
        <w:pStyle w:val="Heading3"/>
        <w:numPr>
          <w:ilvl w:val="2"/>
          <w:numId w:val="6"/>
        </w:numPr>
        <w:spacing w:before="120" w:after="120" w:line="264" w:lineRule="auto"/>
        <w:jc w:val="both"/>
        <w:rPr>
          <w:color w:val="1F4D78"/>
          <w:lang w:val="en-US"/>
        </w:rPr>
      </w:pPr>
      <w:bookmarkStart w:id="21" w:name="_Toc453267981"/>
      <w:r>
        <w:rPr>
          <w:lang w:val="en-US"/>
        </w:rPr>
        <w:t>WRWL</w:t>
      </w:r>
      <w:bookmarkEnd w:id="21"/>
      <w:r>
        <w:rPr>
          <w:lang w:val="en-US"/>
        </w:rPr>
        <w:t xml:space="preserve"> </w:t>
      </w:r>
    </w:p>
    <w:p w14:paraId="72B50F16" w14:textId="77777777" w:rsidR="00B41ABD" w:rsidRDefault="00C25953">
      <w:pPr>
        <w:spacing w:before="120" w:after="120" w:line="264" w:lineRule="auto"/>
        <w:jc w:val="both"/>
        <w:rPr>
          <w:lang w:val="en-US"/>
        </w:rPr>
      </w:pPr>
      <w:r>
        <w:rPr>
          <w:lang w:val="en-US"/>
        </w:rPr>
        <w:t>The data from the water board was used to calculate the WRWL water quality; the average of each parameter was based on twelve values along the period of January 2013 until December 2013. In addition, the data from the research supervisor T.A.D Steenbakker was used in order to have an overview of the water quality of this water body, this data is an average of a long period of 2008 until 2015.</w:t>
      </w:r>
    </w:p>
    <w:p w14:paraId="2710B468" w14:textId="77777777" w:rsidR="00B41ABD" w:rsidRDefault="00C25953">
      <w:pPr>
        <w:pStyle w:val="Heading3"/>
        <w:numPr>
          <w:ilvl w:val="2"/>
          <w:numId w:val="6"/>
        </w:numPr>
        <w:spacing w:before="120" w:after="120" w:line="264" w:lineRule="auto"/>
        <w:rPr>
          <w:color w:val="1F4D78"/>
          <w:lang w:val="en-US"/>
        </w:rPr>
      </w:pPr>
      <w:bookmarkStart w:id="22" w:name="_Toc453267982"/>
      <w:r>
        <w:rPr>
          <w:lang w:val="en-US"/>
        </w:rPr>
        <w:t>Prediction of the new water quality</w:t>
      </w:r>
      <w:bookmarkEnd w:id="22"/>
      <w:r>
        <w:rPr>
          <w:lang w:val="en-US"/>
        </w:rPr>
        <w:t xml:space="preserve"> </w:t>
      </w:r>
    </w:p>
    <w:p w14:paraId="46E5C589" w14:textId="77777777" w:rsidR="00B41ABD" w:rsidRDefault="00C25953">
      <w:pPr>
        <w:spacing w:before="120" w:after="120" w:line="264" w:lineRule="auto"/>
        <w:jc w:val="both"/>
        <w:rPr>
          <w:lang w:val="en-US"/>
        </w:rPr>
      </w:pPr>
      <w:r>
        <w:rPr>
          <w:lang w:val="en-US"/>
        </w:rPr>
        <w:t xml:space="preserve">A new water quality is necessary to predict any risk to the EHS status of the </w:t>
      </w:r>
      <w:proofErr w:type="spellStart"/>
      <w:r>
        <w:rPr>
          <w:lang w:val="en-US"/>
        </w:rPr>
        <w:t>kreek</w:t>
      </w:r>
      <w:proofErr w:type="spellEnd"/>
      <w:r>
        <w:rPr>
          <w:lang w:val="en-US"/>
        </w:rPr>
        <w:t xml:space="preserve">. Therefore, a predication was made by comparing the values of each parameter of both areas. After that, the predicted water quality was compared with the values of brackish water chemistry that are present in the </w:t>
      </w:r>
      <w:r>
        <w:rPr>
          <w:lang w:val="en-US" w:eastAsia="pt-BR"/>
        </w:rPr>
        <w:t xml:space="preserve">Index </w:t>
      </w:r>
      <w:proofErr w:type="spellStart"/>
      <w:r>
        <w:rPr>
          <w:lang w:val="en-US" w:eastAsia="pt-BR"/>
        </w:rPr>
        <w:t>Natuur</w:t>
      </w:r>
      <w:proofErr w:type="spellEnd"/>
      <w:r>
        <w:rPr>
          <w:lang w:val="en-US" w:eastAsia="pt-BR"/>
        </w:rPr>
        <w:t xml:space="preserve"> and </w:t>
      </w:r>
      <w:proofErr w:type="spellStart"/>
      <w:r>
        <w:rPr>
          <w:lang w:val="en-US" w:eastAsia="pt-BR"/>
        </w:rPr>
        <w:t>Landschap</w:t>
      </w:r>
      <w:proofErr w:type="spellEnd"/>
      <w:r>
        <w:rPr>
          <w:lang w:val="en-US" w:eastAsia="pt-BR"/>
        </w:rPr>
        <w:t xml:space="preserve">. It is important to mention that the best way to predict a new water quality should be doing a water balance; however, it does not exist any data from the discharge of the </w:t>
      </w:r>
      <w:proofErr w:type="spellStart"/>
      <w:r>
        <w:rPr>
          <w:lang w:val="en-US" w:eastAsia="pt-BR"/>
        </w:rPr>
        <w:t>kreek</w:t>
      </w:r>
      <w:proofErr w:type="spellEnd"/>
      <w:r>
        <w:rPr>
          <w:lang w:val="en-US" w:eastAsia="pt-BR"/>
        </w:rPr>
        <w:t>. Therefore, it is not possible to calculate the water balance.</w:t>
      </w:r>
    </w:p>
    <w:p w14:paraId="77D7E4BE" w14:textId="77777777" w:rsidR="00B41ABD" w:rsidRDefault="00C25953">
      <w:pPr>
        <w:pStyle w:val="Heading2"/>
        <w:numPr>
          <w:ilvl w:val="1"/>
          <w:numId w:val="6"/>
        </w:numPr>
        <w:spacing w:before="120" w:after="120" w:line="264" w:lineRule="auto"/>
        <w:rPr>
          <w:color w:val="2E74B5"/>
          <w:lang w:val="en-US"/>
        </w:rPr>
      </w:pPr>
      <w:bookmarkStart w:id="23" w:name="_Toc453267983"/>
      <w:r>
        <w:rPr>
          <w:lang w:val="en-US"/>
        </w:rPr>
        <w:t>Water quantity calculation</w:t>
      </w:r>
      <w:bookmarkEnd w:id="23"/>
    </w:p>
    <w:p w14:paraId="306F5445" w14:textId="77777777" w:rsidR="00B41ABD" w:rsidRDefault="00C25953">
      <w:pPr>
        <w:spacing w:before="120" w:after="120" w:line="264" w:lineRule="auto"/>
        <w:jc w:val="both"/>
        <w:rPr>
          <w:lang w:val="en-US"/>
        </w:rPr>
      </w:pPr>
      <w:r>
        <w:rPr>
          <w:lang w:val="en-US"/>
        </w:rPr>
        <w:t xml:space="preserve">Another important aspect is regarding the volume of the </w:t>
      </w:r>
      <w:proofErr w:type="spellStart"/>
      <w:r>
        <w:rPr>
          <w:lang w:val="en-US"/>
        </w:rPr>
        <w:t>kreek</w:t>
      </w:r>
      <w:proofErr w:type="spellEnd"/>
      <w:r>
        <w:rPr>
          <w:lang w:val="en-US"/>
        </w:rPr>
        <w:t xml:space="preserve">, if the same is able to handle the amount of the WRWL after the connection. Therefore, an estimation of the </w:t>
      </w:r>
      <w:proofErr w:type="spellStart"/>
      <w:r>
        <w:rPr>
          <w:lang w:val="en-US"/>
        </w:rPr>
        <w:t>kreek</w:t>
      </w:r>
      <w:proofErr w:type="spellEnd"/>
      <w:r>
        <w:rPr>
          <w:lang w:val="en-US"/>
        </w:rPr>
        <w:t xml:space="preserve"> volume was made. The calculation was based on the estimation of the surface water area of the </w:t>
      </w:r>
      <w:proofErr w:type="spellStart"/>
      <w:r>
        <w:rPr>
          <w:lang w:val="en-US"/>
        </w:rPr>
        <w:t>kreek</w:t>
      </w:r>
      <w:proofErr w:type="spellEnd"/>
      <w:r>
        <w:rPr>
          <w:lang w:val="en-US"/>
        </w:rPr>
        <w:t xml:space="preserve"> from the discharge point from the WRWL using AutoCAD with the value of the average water depth provided from the data of the water board (February 2013 -December 2013).</w:t>
      </w:r>
    </w:p>
    <w:p w14:paraId="3A00AFA9" w14:textId="77777777" w:rsidR="00B41ABD" w:rsidRDefault="00C25953">
      <w:pPr>
        <w:pStyle w:val="Heading2"/>
        <w:numPr>
          <w:ilvl w:val="1"/>
          <w:numId w:val="6"/>
        </w:numPr>
        <w:spacing w:before="120" w:after="120" w:line="264" w:lineRule="auto"/>
        <w:rPr>
          <w:i/>
          <w:color w:val="2E74B5"/>
          <w:lang w:val="en-US"/>
        </w:rPr>
      </w:pPr>
      <w:bookmarkStart w:id="24" w:name="_Toc453267984"/>
      <w:r>
        <w:rPr>
          <w:i/>
          <w:lang w:val="en-US"/>
        </w:rPr>
        <w:t>Risk Assessment</w:t>
      </w:r>
      <w:bookmarkEnd w:id="24"/>
      <w:r>
        <w:rPr>
          <w:i/>
          <w:lang w:val="en-US"/>
        </w:rPr>
        <w:t xml:space="preserve"> </w:t>
      </w:r>
    </w:p>
    <w:p w14:paraId="475FC301" w14:textId="77777777" w:rsidR="00B41ABD" w:rsidRDefault="00C25953">
      <w:pPr>
        <w:rPr>
          <w:lang w:val="en-US"/>
        </w:rPr>
      </w:pPr>
      <w:r>
        <w:rPr>
          <w:lang w:val="en-US"/>
        </w:rPr>
        <w:t>A multi criteria analysis (MCA) method is used to analyses the results, making it easier to compare the different criteria in the research for each system and to make a conclusion. The MCA can also be used to support the conclusion. This method is used to structure and solve problems involving multiple criteria and that is why it was chosen and used in for this research.</w:t>
      </w:r>
    </w:p>
    <w:p w14:paraId="3FC8EAAF" w14:textId="77777777" w:rsidR="00B41ABD" w:rsidRDefault="00C25953">
      <w:pPr>
        <w:rPr>
          <w:lang w:val="en-US"/>
        </w:rPr>
      </w:pPr>
      <w:r>
        <w:rPr>
          <w:lang w:val="en-US"/>
        </w:rPr>
        <w:lastRenderedPageBreak/>
        <w:t xml:space="preserve">In order to performance the best MCA, it is necessary to establishes criteria and prepare important weights also the contribution of each criterion in order to accomplish the objectives. Therefore, to perform the risk assessment, measurable criteria were established usually based on quantitative analysis such as scoring, ranking and weighting related to qualitative data. </w:t>
      </w:r>
    </w:p>
    <w:p w14:paraId="19E015F1" w14:textId="77777777" w:rsidR="00B41ABD" w:rsidRDefault="00C25953">
      <w:pPr>
        <w:rPr>
          <w:lang w:val="en-US"/>
        </w:rPr>
      </w:pPr>
      <w:r>
        <w:rPr>
          <w:lang w:val="en-US"/>
        </w:rPr>
        <w:t xml:space="preserve">A table is created where each </w:t>
      </w:r>
      <w:bookmarkStart w:id="25" w:name="_Toc453267985"/>
      <w:r>
        <w:rPr>
          <w:lang w:val="en-US"/>
        </w:rPr>
        <w:t xml:space="preserve">criteria is given a + or –for each system. The result of this would be an end score for the WRWL, the </w:t>
      </w:r>
      <w:proofErr w:type="spellStart"/>
      <w:r>
        <w:rPr>
          <w:lang w:val="en-US"/>
        </w:rPr>
        <w:t>Achterste</w:t>
      </w:r>
      <w:proofErr w:type="spellEnd"/>
      <w:r>
        <w:rPr>
          <w:lang w:val="en-US"/>
        </w:rPr>
        <w:t xml:space="preserve"> </w:t>
      </w:r>
      <w:proofErr w:type="spellStart"/>
      <w:r>
        <w:rPr>
          <w:lang w:val="en-US"/>
        </w:rPr>
        <w:t>kreek</w:t>
      </w:r>
      <w:proofErr w:type="spellEnd"/>
      <w:r>
        <w:rPr>
          <w:lang w:val="en-US"/>
        </w:rPr>
        <w:t xml:space="preserve"> and the system after connection. The end scores could be;</w:t>
      </w:r>
    </w:p>
    <w:p w14:paraId="44B67446" w14:textId="77777777" w:rsidR="00B41ABD" w:rsidRDefault="00C25953">
      <w:pPr>
        <w:spacing w:after="0"/>
        <w:rPr>
          <w:lang w:val="en-US"/>
        </w:rPr>
      </w:pPr>
      <w:r>
        <w:rPr>
          <w:lang w:val="en-US"/>
        </w:rPr>
        <w:t>++ = very good</w:t>
      </w:r>
    </w:p>
    <w:p w14:paraId="26978456" w14:textId="77777777" w:rsidR="00B41ABD" w:rsidRDefault="00C25953">
      <w:pPr>
        <w:spacing w:after="0"/>
        <w:rPr>
          <w:lang w:val="en-US"/>
        </w:rPr>
      </w:pPr>
      <w:r>
        <w:rPr>
          <w:lang w:val="en-US"/>
        </w:rPr>
        <w:t>+ = good</w:t>
      </w:r>
    </w:p>
    <w:p w14:paraId="1DBCA818" w14:textId="77777777" w:rsidR="00B41ABD" w:rsidRDefault="00C25953">
      <w:pPr>
        <w:spacing w:after="0"/>
        <w:rPr>
          <w:lang w:val="en-US"/>
        </w:rPr>
      </w:pPr>
      <w:r>
        <w:rPr>
          <w:lang w:val="en-US"/>
        </w:rPr>
        <w:t xml:space="preserve">0 = </w:t>
      </w:r>
      <w:proofErr w:type="spellStart"/>
      <w:r>
        <w:rPr>
          <w:lang w:val="en-US"/>
        </w:rPr>
        <w:t>netural</w:t>
      </w:r>
      <w:proofErr w:type="spellEnd"/>
    </w:p>
    <w:p w14:paraId="698953D1" w14:textId="77777777" w:rsidR="00B41ABD" w:rsidRDefault="00C25953">
      <w:pPr>
        <w:spacing w:after="0"/>
        <w:rPr>
          <w:lang w:val="en-US"/>
        </w:rPr>
      </w:pPr>
      <w:r>
        <w:rPr>
          <w:lang w:val="en-US"/>
        </w:rPr>
        <w:t>- = bad</w:t>
      </w:r>
    </w:p>
    <w:p w14:paraId="5461747B" w14:textId="77777777" w:rsidR="00B41ABD" w:rsidRDefault="00C25953">
      <w:pPr>
        <w:spacing w:after="0"/>
        <w:rPr>
          <w:lang w:val="en-US"/>
        </w:rPr>
      </w:pPr>
      <w:r>
        <w:rPr>
          <w:lang w:val="en-US"/>
        </w:rPr>
        <w:t>--= very bad</w:t>
      </w:r>
    </w:p>
    <w:p w14:paraId="39BE80AE" w14:textId="3873C01C" w:rsidR="00B41ABD" w:rsidRPr="00C159B4" w:rsidRDefault="00C159B4" w:rsidP="00C159B4">
      <w:pPr>
        <w:spacing w:before="120" w:after="120" w:line="264" w:lineRule="auto"/>
        <w:jc w:val="both"/>
        <w:rPr>
          <w:lang w:val="en-US"/>
        </w:rPr>
      </w:pPr>
      <w:r>
        <w:rPr>
          <w:lang w:val="en-US"/>
        </w:rPr>
        <w:t xml:space="preserve">This allows easy comparison between systems, as the end scores can be compared to see if the </w:t>
      </w:r>
      <w:proofErr w:type="spellStart"/>
      <w:r>
        <w:rPr>
          <w:lang w:val="en-US"/>
        </w:rPr>
        <w:t>kreek’s</w:t>
      </w:r>
      <w:proofErr w:type="spellEnd"/>
      <w:r>
        <w:rPr>
          <w:lang w:val="en-US"/>
        </w:rPr>
        <w:t xml:space="preserve"> new state will differ greatly from its original state after the connection is made.</w:t>
      </w:r>
    </w:p>
    <w:p w14:paraId="5C5B5F90" w14:textId="77777777" w:rsidR="00B41ABD" w:rsidRDefault="00B41ABD">
      <w:pPr>
        <w:spacing w:before="120" w:after="120" w:line="264" w:lineRule="auto"/>
        <w:ind w:left="142"/>
        <w:jc w:val="both"/>
        <w:rPr>
          <w:i/>
          <w:lang w:val="en-US"/>
        </w:rPr>
      </w:pPr>
    </w:p>
    <w:p w14:paraId="386DF4AD" w14:textId="77777777" w:rsidR="00B41ABD" w:rsidRDefault="00C25953">
      <w:pPr>
        <w:pStyle w:val="Heading2"/>
        <w:numPr>
          <w:ilvl w:val="1"/>
          <w:numId w:val="6"/>
        </w:numPr>
        <w:spacing w:before="120" w:after="120" w:line="264" w:lineRule="auto"/>
        <w:rPr>
          <w:color w:val="2E74B5"/>
          <w:lang w:val="en-US"/>
        </w:rPr>
      </w:pPr>
      <w:r>
        <w:rPr>
          <w:i/>
          <w:lang w:val="en-US"/>
        </w:rPr>
        <w:t>Quality assurance</w:t>
      </w:r>
      <w:bookmarkEnd w:id="25"/>
      <w:r>
        <w:rPr>
          <w:i/>
          <w:lang w:val="en-US"/>
        </w:rPr>
        <w:t xml:space="preserve"> </w:t>
      </w:r>
    </w:p>
    <w:p w14:paraId="6D5050C2" w14:textId="77777777" w:rsidR="00B41ABD" w:rsidRDefault="00C25953">
      <w:pPr>
        <w:spacing w:before="120" w:after="120" w:line="264" w:lineRule="auto"/>
        <w:jc w:val="both"/>
        <w:rPr>
          <w:lang w:val="en-US"/>
        </w:rPr>
      </w:pPr>
      <w:r w:rsidRPr="00E4135A">
        <w:rPr>
          <w:lang w:val="en-US"/>
        </w:rPr>
        <w:t>Along with weekly meeting with minor research supervisors</w:t>
      </w:r>
      <w:r w:rsidRPr="00E4135A">
        <w:rPr>
          <w:color w:val="000000"/>
          <w:lang w:val="en-US"/>
        </w:rPr>
        <w:t xml:space="preserve"> and c</w:t>
      </w:r>
      <w:r w:rsidRPr="00E4135A">
        <w:rPr>
          <w:lang w:val="en-US"/>
        </w:rPr>
        <w:t xml:space="preserve">ontact with two aquatic ecologists (M. van </w:t>
      </w:r>
      <w:proofErr w:type="spellStart"/>
      <w:r w:rsidRPr="00E4135A">
        <w:rPr>
          <w:lang w:val="en-US"/>
        </w:rPr>
        <w:t>Wingerden</w:t>
      </w:r>
      <w:proofErr w:type="spellEnd"/>
      <w:r w:rsidRPr="00E4135A">
        <w:rPr>
          <w:lang w:val="en-US"/>
        </w:rPr>
        <w:t xml:space="preserve"> from the water board and J. Heringa – professor at Hz) was </w:t>
      </w:r>
      <w:r w:rsidRPr="00E4135A">
        <w:rPr>
          <w:color w:val="000000"/>
          <w:lang w:val="en-US"/>
        </w:rPr>
        <w:t xml:space="preserve">important to obtain </w:t>
      </w:r>
      <w:r w:rsidRPr="00E4135A">
        <w:rPr>
          <w:lang w:val="en-US"/>
        </w:rPr>
        <w:t xml:space="preserve">an expert opinion regarding the linking of the two water bodies to have the most reliable discussion and conclusion regarding the possible risks to the </w:t>
      </w:r>
      <w:proofErr w:type="spellStart"/>
      <w:r w:rsidRPr="00E4135A">
        <w:rPr>
          <w:lang w:val="en-US"/>
        </w:rPr>
        <w:t>kreek</w:t>
      </w:r>
      <w:proofErr w:type="spellEnd"/>
      <w:r w:rsidRPr="00E4135A">
        <w:rPr>
          <w:lang w:val="en-US"/>
        </w:rPr>
        <w:t>. Their feedback</w:t>
      </w:r>
      <w:r>
        <w:rPr>
          <w:lang w:val="en-US"/>
        </w:rPr>
        <w:t xml:space="preserve"> on the research and their expert opinion would insure that the research is of a good quality.</w:t>
      </w:r>
    </w:p>
    <w:p w14:paraId="3D37205B" w14:textId="77777777" w:rsidR="00B41ABD" w:rsidRDefault="00C25953">
      <w:pPr>
        <w:pStyle w:val="Heading2"/>
        <w:numPr>
          <w:ilvl w:val="1"/>
          <w:numId w:val="6"/>
        </w:numPr>
        <w:spacing w:before="120" w:after="120" w:line="264" w:lineRule="auto"/>
        <w:rPr>
          <w:color w:val="2E74B5"/>
          <w:lang w:val="en-US"/>
        </w:rPr>
      </w:pPr>
      <w:bookmarkStart w:id="26" w:name="_Toc453267986"/>
      <w:r>
        <w:rPr>
          <w:lang w:val="en-US"/>
        </w:rPr>
        <w:t>Final conclusion and recommendations for the project moving forward</w:t>
      </w:r>
      <w:bookmarkEnd w:id="26"/>
    </w:p>
    <w:p w14:paraId="06E122E5" w14:textId="77777777" w:rsidR="00B41ABD" w:rsidRPr="00E4135A" w:rsidRDefault="00C25953">
      <w:pPr>
        <w:spacing w:before="120" w:after="120" w:line="240" w:lineRule="auto"/>
        <w:jc w:val="both"/>
        <w:rPr>
          <w:lang w:val="en-US"/>
        </w:rPr>
      </w:pPr>
      <w:r w:rsidRPr="00E4135A">
        <w:rPr>
          <w:lang w:val="en-US"/>
        </w:rPr>
        <w:t xml:space="preserve">To make the conclusion, the results, the MCA and the discussion will be considered to make a conclusion and answer the main research question; will the </w:t>
      </w:r>
      <w:proofErr w:type="spellStart"/>
      <w:r w:rsidRPr="00E4135A">
        <w:rPr>
          <w:lang w:val="en-US"/>
        </w:rPr>
        <w:t>Achterste</w:t>
      </w:r>
      <w:proofErr w:type="spellEnd"/>
      <w:r w:rsidRPr="00E4135A">
        <w:rPr>
          <w:lang w:val="en-US"/>
        </w:rPr>
        <w:t xml:space="preserve"> Kreek’s ecological status be negatively affected by connecting the WRWL to the Kreek?</w:t>
      </w:r>
    </w:p>
    <w:p w14:paraId="06046AE2" w14:textId="77777777" w:rsidR="00B41ABD" w:rsidRDefault="00C25953">
      <w:pPr>
        <w:rPr>
          <w:rFonts w:ascii="Calibri" w:hAnsi="Calibri"/>
          <w:lang w:val="en-US"/>
        </w:rPr>
      </w:pPr>
      <w:r>
        <w:rPr>
          <w:rFonts w:ascii="Calibri" w:hAnsi="Calibri"/>
          <w:lang w:val="en-US"/>
        </w:rPr>
        <w:br w:type="page"/>
      </w:r>
    </w:p>
    <w:p w14:paraId="728522B6" w14:textId="77777777" w:rsidR="00B41ABD" w:rsidRDefault="00C25953">
      <w:pPr>
        <w:pStyle w:val="Heading1"/>
        <w:numPr>
          <w:ilvl w:val="0"/>
          <w:numId w:val="6"/>
        </w:numPr>
        <w:jc w:val="both"/>
        <w:rPr>
          <w:color w:val="2E74B5"/>
          <w:lang w:val="en-US"/>
        </w:rPr>
      </w:pPr>
      <w:bookmarkStart w:id="27" w:name="_Toc453267987"/>
      <w:r>
        <w:rPr>
          <w:lang w:val="en-US"/>
        </w:rPr>
        <w:lastRenderedPageBreak/>
        <w:t>Results</w:t>
      </w:r>
      <w:bookmarkEnd w:id="27"/>
    </w:p>
    <w:p w14:paraId="78918C4F" w14:textId="77777777" w:rsidR="00B41ABD" w:rsidRDefault="00C25953">
      <w:pPr>
        <w:jc w:val="both"/>
        <w:rPr>
          <w:lang w:val="en-US"/>
        </w:rPr>
      </w:pPr>
      <w:r>
        <w:rPr>
          <w:lang w:val="en-US"/>
        </w:rPr>
        <w:t xml:space="preserve">The following topics are covered in this chapter: the important ecological aspects of the </w:t>
      </w:r>
      <w:proofErr w:type="spellStart"/>
      <w:r>
        <w:rPr>
          <w:lang w:val="en-US"/>
        </w:rPr>
        <w:t>Achterste</w:t>
      </w:r>
      <w:proofErr w:type="spellEnd"/>
      <w:r>
        <w:rPr>
          <w:lang w:val="en-US"/>
        </w:rPr>
        <w:t xml:space="preserve"> Kreek that are necessary to the Ecological Quality Ratio (EQR) calculation; the results in graphs of the water quality (chemical parameters, such as Total Nitrogen, Total Phosphate and Chloride) of the </w:t>
      </w:r>
      <w:proofErr w:type="spellStart"/>
      <w:r>
        <w:rPr>
          <w:lang w:val="en-US"/>
        </w:rPr>
        <w:t>Achterste</w:t>
      </w:r>
      <w:proofErr w:type="spellEnd"/>
      <w:r>
        <w:rPr>
          <w:lang w:val="en-US"/>
        </w:rPr>
        <w:t xml:space="preserve"> Kreek and WRWL and the capacity of the </w:t>
      </w:r>
      <w:proofErr w:type="spellStart"/>
      <w:r>
        <w:rPr>
          <w:lang w:val="en-US"/>
        </w:rPr>
        <w:t>kreek</w:t>
      </w:r>
      <w:proofErr w:type="spellEnd"/>
      <w:r>
        <w:rPr>
          <w:lang w:val="en-US"/>
        </w:rPr>
        <w:t xml:space="preserve"> (water quantity part). In addition, the EQR results, a comparison of the chemical quality of the two water bodies as well as a comparison against the legislation. These results are used to identify the potential risk to the </w:t>
      </w:r>
      <w:proofErr w:type="spellStart"/>
      <w:r>
        <w:rPr>
          <w:lang w:val="en-US"/>
        </w:rPr>
        <w:t>kreek</w:t>
      </w:r>
      <w:proofErr w:type="spellEnd"/>
      <w:r>
        <w:rPr>
          <w:lang w:val="en-US"/>
        </w:rPr>
        <w:t xml:space="preserve"> in case of the connection. </w:t>
      </w:r>
    </w:p>
    <w:p w14:paraId="02C0BDFF" w14:textId="77777777" w:rsidR="00B41ABD" w:rsidRDefault="00C25953">
      <w:pPr>
        <w:pStyle w:val="Heading2"/>
        <w:numPr>
          <w:ilvl w:val="1"/>
          <w:numId w:val="6"/>
        </w:numPr>
        <w:spacing w:before="120" w:after="120" w:line="264" w:lineRule="auto"/>
        <w:jc w:val="both"/>
        <w:rPr>
          <w:color w:val="2E74B5"/>
          <w:lang w:val="en-US"/>
        </w:rPr>
      </w:pPr>
      <w:bookmarkStart w:id="28" w:name="_Toc453267988"/>
      <w:proofErr w:type="spellStart"/>
      <w:r>
        <w:rPr>
          <w:lang w:val="en-US"/>
        </w:rPr>
        <w:t>Achterste</w:t>
      </w:r>
      <w:proofErr w:type="spellEnd"/>
      <w:r>
        <w:rPr>
          <w:lang w:val="en-US"/>
        </w:rPr>
        <w:t xml:space="preserve"> Kreek Water Quality parameters and Ecological aspects</w:t>
      </w:r>
      <w:bookmarkEnd w:id="28"/>
      <w:r>
        <w:rPr>
          <w:lang w:val="en-US"/>
        </w:rPr>
        <w:t xml:space="preserve"> </w:t>
      </w:r>
    </w:p>
    <w:p w14:paraId="37458686" w14:textId="77777777" w:rsidR="00B41ABD" w:rsidRDefault="00C25953">
      <w:pPr>
        <w:spacing w:before="120" w:after="120" w:line="264" w:lineRule="auto"/>
        <w:jc w:val="both"/>
        <w:rPr>
          <w:lang w:val="en-US"/>
        </w:rPr>
      </w:pPr>
      <w:r>
        <w:rPr>
          <w:lang w:val="en-US"/>
        </w:rPr>
        <w:t xml:space="preserve">The following topics is regarding the ecological and the water quality aspects of the </w:t>
      </w:r>
      <w:proofErr w:type="spellStart"/>
      <w:r>
        <w:rPr>
          <w:lang w:val="en-US"/>
        </w:rPr>
        <w:t>kreek</w:t>
      </w:r>
      <w:proofErr w:type="spellEnd"/>
      <w:r>
        <w:rPr>
          <w:lang w:val="en-US"/>
        </w:rPr>
        <w:t xml:space="preserve">. </w:t>
      </w:r>
    </w:p>
    <w:p w14:paraId="0146A6F1" w14:textId="77777777" w:rsidR="00B41ABD" w:rsidRDefault="00C25953">
      <w:pPr>
        <w:pStyle w:val="Heading3"/>
        <w:numPr>
          <w:ilvl w:val="2"/>
          <w:numId w:val="6"/>
        </w:numPr>
        <w:spacing w:before="120" w:after="120" w:line="264" w:lineRule="auto"/>
        <w:jc w:val="both"/>
        <w:rPr>
          <w:color w:val="1F4D78"/>
          <w:lang w:val="en-US"/>
        </w:rPr>
      </w:pPr>
      <w:bookmarkStart w:id="29" w:name="_Toc453267989"/>
      <w:r>
        <w:rPr>
          <w:lang w:val="en-US"/>
        </w:rPr>
        <w:t>Ecological Aspects</w:t>
      </w:r>
      <w:bookmarkEnd w:id="29"/>
    </w:p>
    <w:p w14:paraId="0E7F1105" w14:textId="77777777" w:rsidR="00B41ABD" w:rsidRDefault="00C25953">
      <w:pPr>
        <w:jc w:val="both"/>
        <w:rPr>
          <w:lang w:val="en-US"/>
        </w:rPr>
      </w:pPr>
      <w:r>
        <w:rPr>
          <w:lang w:val="en-US"/>
        </w:rPr>
        <w:t xml:space="preserve">The </w:t>
      </w:r>
      <w:proofErr w:type="spellStart"/>
      <w:r>
        <w:rPr>
          <w:lang w:val="en-US"/>
        </w:rPr>
        <w:t>Achterste</w:t>
      </w:r>
      <w:proofErr w:type="spellEnd"/>
      <w:r>
        <w:rPr>
          <w:lang w:val="en-US"/>
        </w:rPr>
        <w:t xml:space="preserve"> </w:t>
      </w:r>
      <w:proofErr w:type="spellStart"/>
      <w:r>
        <w:rPr>
          <w:lang w:val="en-US"/>
        </w:rPr>
        <w:t>kreek</w:t>
      </w:r>
      <w:proofErr w:type="spellEnd"/>
      <w:r>
        <w:rPr>
          <w:lang w:val="en-US"/>
        </w:rPr>
        <w:t xml:space="preserve"> has recorded over 160 invertebrate species and 19 </w:t>
      </w:r>
      <w:proofErr w:type="spellStart"/>
      <w:r>
        <w:rPr>
          <w:lang w:val="en-US"/>
        </w:rPr>
        <w:t>macrophytes</w:t>
      </w:r>
      <w:proofErr w:type="spellEnd"/>
      <w:r>
        <w:rPr>
          <w:lang w:val="en-US"/>
        </w:rPr>
        <w:t xml:space="preserve"> species collectively since 2004. Plants such as </w:t>
      </w:r>
      <w:proofErr w:type="spellStart"/>
      <w:r>
        <w:rPr>
          <w:i/>
          <w:lang w:val="en-US"/>
        </w:rPr>
        <w:t>Zannichellia</w:t>
      </w:r>
      <w:proofErr w:type="spellEnd"/>
      <w:r>
        <w:rPr>
          <w:i/>
          <w:lang w:val="en-US"/>
        </w:rPr>
        <w:t> </w:t>
      </w:r>
      <w:proofErr w:type="spellStart"/>
      <w:r>
        <w:rPr>
          <w:i/>
          <w:lang w:val="en-US"/>
        </w:rPr>
        <w:t>palustris</w:t>
      </w:r>
      <w:proofErr w:type="spellEnd"/>
      <w:r>
        <w:rPr>
          <w:lang w:val="en-US"/>
        </w:rPr>
        <w:t xml:space="preserve"> and </w:t>
      </w:r>
      <w:proofErr w:type="spellStart"/>
      <w:r>
        <w:rPr>
          <w:i/>
          <w:lang w:val="en-US"/>
        </w:rPr>
        <w:t>Bolboschoenus</w:t>
      </w:r>
      <w:proofErr w:type="spellEnd"/>
      <w:r>
        <w:rPr>
          <w:i/>
          <w:lang w:val="en-US"/>
        </w:rPr>
        <w:t xml:space="preserve"> </w:t>
      </w:r>
      <w:proofErr w:type="spellStart"/>
      <w:r>
        <w:rPr>
          <w:i/>
          <w:lang w:val="en-US"/>
        </w:rPr>
        <w:t>maritimus</w:t>
      </w:r>
      <w:proofErr w:type="spellEnd"/>
      <w:r>
        <w:rPr>
          <w:lang w:val="en-US"/>
        </w:rPr>
        <w:t xml:space="preserve"> exist in the </w:t>
      </w:r>
      <w:proofErr w:type="spellStart"/>
      <w:r>
        <w:rPr>
          <w:lang w:val="en-US"/>
        </w:rPr>
        <w:t>Achterste</w:t>
      </w:r>
      <w:proofErr w:type="spellEnd"/>
      <w:r>
        <w:rPr>
          <w:lang w:val="en-US"/>
        </w:rPr>
        <w:t xml:space="preserve"> Kreek and are </w:t>
      </w:r>
      <w:proofErr w:type="spellStart"/>
      <w:r>
        <w:rPr>
          <w:lang w:val="en-US"/>
        </w:rPr>
        <w:t>specialised</w:t>
      </w:r>
      <w:proofErr w:type="spellEnd"/>
      <w:r>
        <w:rPr>
          <w:lang w:val="en-US"/>
        </w:rPr>
        <w:t xml:space="preserve"> plants that can endure the variation in salinity of brackish water and their survival is usually limited by nitrogen content. Some of the algae species found in the Kreek include </w:t>
      </w:r>
      <w:proofErr w:type="spellStart"/>
      <w:r>
        <w:rPr>
          <w:i/>
          <w:lang w:val="en-US"/>
        </w:rPr>
        <w:t>Enteromorpha</w:t>
      </w:r>
      <w:proofErr w:type="spellEnd"/>
      <w:r>
        <w:rPr>
          <w:lang w:val="en-US"/>
        </w:rPr>
        <w:t xml:space="preserve"> and </w:t>
      </w:r>
      <w:proofErr w:type="spellStart"/>
      <w:r>
        <w:rPr>
          <w:i/>
          <w:lang w:val="en-US"/>
        </w:rPr>
        <w:t>Chlorophyta</w:t>
      </w:r>
      <w:proofErr w:type="spellEnd"/>
      <w:r>
        <w:rPr>
          <w:lang w:val="en-US"/>
        </w:rPr>
        <w:t xml:space="preserve"> (green algae division). </w:t>
      </w:r>
    </w:p>
    <w:p w14:paraId="3BBC9967" w14:textId="77777777" w:rsidR="00B41ABD" w:rsidRDefault="00C25953">
      <w:pPr>
        <w:jc w:val="both"/>
        <w:rPr>
          <w:lang w:val="en-US"/>
        </w:rPr>
      </w:pPr>
      <w:r>
        <w:rPr>
          <w:lang w:val="en-US"/>
        </w:rPr>
        <w:t xml:space="preserve">In relation to this topic, the calculation of the Ecological Quality Ratio (EQR) was made using the document </w:t>
      </w:r>
      <w:proofErr w:type="spellStart"/>
      <w:r>
        <w:rPr>
          <w:lang w:val="en-US"/>
        </w:rPr>
        <w:t>Referenties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Maatlatten</w:t>
      </w:r>
      <w:proofErr w:type="spellEnd"/>
      <w:r>
        <w:rPr>
          <w:lang w:val="en-US"/>
        </w:rPr>
        <w:t xml:space="preserve"> </w:t>
      </w:r>
      <w:proofErr w:type="spellStart"/>
      <w:r>
        <w:rPr>
          <w:lang w:val="en-US"/>
        </w:rPr>
        <w:t>Voor</w:t>
      </w:r>
      <w:proofErr w:type="spellEnd"/>
      <w:r>
        <w:rPr>
          <w:lang w:val="en-US"/>
        </w:rPr>
        <w:t xml:space="preserve"> </w:t>
      </w:r>
      <w:proofErr w:type="spellStart"/>
      <w:r>
        <w:rPr>
          <w:lang w:val="en-US"/>
        </w:rPr>
        <w:t>Natuurlijke</w:t>
      </w:r>
      <w:proofErr w:type="spellEnd"/>
      <w:r>
        <w:rPr>
          <w:lang w:val="en-US"/>
        </w:rPr>
        <w:t xml:space="preserve"> </w:t>
      </w:r>
      <w:proofErr w:type="spellStart"/>
      <w:r>
        <w:rPr>
          <w:lang w:val="en-US"/>
        </w:rPr>
        <w:t>Watertypen</w:t>
      </w:r>
      <w:proofErr w:type="spellEnd"/>
      <w:r>
        <w:rPr>
          <w:lang w:val="en-US"/>
        </w:rPr>
        <w:t xml:space="preserve"> </w:t>
      </w:r>
      <w:proofErr w:type="spellStart"/>
      <w:r>
        <w:rPr>
          <w:lang w:val="en-US"/>
        </w:rPr>
        <w:t>Voor</w:t>
      </w:r>
      <w:proofErr w:type="spellEnd"/>
      <w:r>
        <w:rPr>
          <w:lang w:val="en-US"/>
        </w:rPr>
        <w:t xml:space="preserve"> De </w:t>
      </w:r>
      <w:proofErr w:type="spellStart"/>
      <w:r>
        <w:rPr>
          <w:lang w:val="en-US"/>
        </w:rPr>
        <w:t>Kaderrichtlijn</w:t>
      </w:r>
      <w:proofErr w:type="spellEnd"/>
      <w:r>
        <w:rPr>
          <w:lang w:val="en-US"/>
        </w:rPr>
        <w:t xml:space="preserve"> Water 2015-2021 ('STOWA’) for the M30 (brackish water) water type. M. van </w:t>
      </w:r>
      <w:proofErr w:type="spellStart"/>
      <w:r>
        <w:rPr>
          <w:lang w:val="en-US"/>
        </w:rPr>
        <w:t>Wingerden</w:t>
      </w:r>
      <w:proofErr w:type="spellEnd"/>
      <w:r>
        <w:rPr>
          <w:lang w:val="en-US"/>
        </w:rPr>
        <w:t xml:space="preserve"> from the water board provided the files regarding with the species of macro fauna, phytoplankton and </w:t>
      </w:r>
      <w:proofErr w:type="spellStart"/>
      <w:r>
        <w:rPr>
          <w:lang w:val="en-US"/>
        </w:rPr>
        <w:t>macrophytes</w:t>
      </w:r>
      <w:proofErr w:type="spellEnd"/>
      <w:r>
        <w:rPr>
          <w:lang w:val="en-US"/>
        </w:rPr>
        <w:t xml:space="preserve"> and they are presented in the appendix 3.</w:t>
      </w:r>
    </w:p>
    <w:p w14:paraId="4D55C651" w14:textId="77777777" w:rsidR="00B41ABD" w:rsidRDefault="00C25953">
      <w:pPr>
        <w:pStyle w:val="Heading4"/>
        <w:numPr>
          <w:ilvl w:val="0"/>
          <w:numId w:val="12"/>
        </w:numPr>
        <w:rPr>
          <w:i w:val="0"/>
          <w:color w:val="2E74B5"/>
          <w:lang w:val="en-US"/>
        </w:rPr>
      </w:pPr>
      <w:r>
        <w:rPr>
          <w:i w:val="0"/>
          <w:lang w:val="en-US"/>
        </w:rPr>
        <w:t>Ecological Quality Ratio - EQR:</w:t>
      </w:r>
    </w:p>
    <w:p w14:paraId="6EA5F4EE" w14:textId="77777777" w:rsidR="00B41ABD" w:rsidRDefault="00C25953">
      <w:pPr>
        <w:jc w:val="both"/>
        <w:rPr>
          <w:lang w:val="en-US"/>
        </w:rPr>
      </w:pPr>
      <w:r>
        <w:rPr>
          <w:lang w:val="en-US"/>
        </w:rPr>
        <w:t xml:space="preserve">As mentioned before, the EQR calculation was made and following table was used to score it. </w:t>
      </w:r>
    </w:p>
    <w:p w14:paraId="6FB230B0" w14:textId="77777777" w:rsidR="00B41ABD" w:rsidRDefault="00C25953">
      <w:pPr>
        <w:pStyle w:val="Caption"/>
        <w:rPr>
          <w:color w:val="44546A"/>
          <w:lang w:val="en-US"/>
        </w:rPr>
      </w:pPr>
      <w:r>
        <w:rPr>
          <w:lang w:val="en-US"/>
        </w:rPr>
        <w:t xml:space="preserve">Table </w:t>
      </w:r>
      <w:r>
        <w:rPr>
          <w:lang w:val="en-US"/>
        </w:rPr>
        <w:fldChar w:fldCharType="begin"/>
      </w:r>
      <w:r>
        <w:rPr>
          <w:lang w:val="en-US"/>
        </w:rPr>
        <w:instrText xml:space="preserve"> SEQ Table \* ARABIC </w:instrText>
      </w:r>
      <w:r>
        <w:rPr>
          <w:lang w:val="en-US"/>
        </w:rPr>
        <w:fldChar w:fldCharType="separate"/>
      </w:r>
      <w:r>
        <w:rPr>
          <w:lang w:val="en-US"/>
        </w:rPr>
        <w:t>2</w:t>
      </w:r>
      <w:r>
        <w:rPr>
          <w:lang w:val="en-US"/>
        </w:rPr>
        <w:fldChar w:fldCharType="end"/>
      </w:r>
      <w:r>
        <w:rPr>
          <w:lang w:val="en-US"/>
        </w:rPr>
        <w:t xml:space="preserve"> – Ecological quality indicated by range of EQR values</w:t>
      </w:r>
    </w:p>
    <w:tbl>
      <w:tblPr>
        <w:tblStyle w:val="TableGrid"/>
        <w:tblW w:w="0" w:type="auto"/>
        <w:jc w:val="center"/>
        <w:tblLook w:val="04A0" w:firstRow="1" w:lastRow="0" w:firstColumn="1" w:lastColumn="0" w:noHBand="0" w:noVBand="1"/>
      </w:tblPr>
      <w:tblGrid>
        <w:gridCol w:w="4253"/>
        <w:gridCol w:w="4241"/>
      </w:tblGrid>
      <w:tr w:rsidR="00B41ABD" w14:paraId="67478D93" w14:textId="77777777">
        <w:trPr>
          <w:trHeight w:val="294"/>
          <w:jc w:val="center"/>
        </w:trPr>
        <w:tc>
          <w:tcPr>
            <w:tcW w:w="4356" w:type="dxa"/>
          </w:tcPr>
          <w:p w14:paraId="2202D53D" w14:textId="77777777" w:rsidR="00B41ABD" w:rsidRDefault="00C25953">
            <w:pPr>
              <w:rPr>
                <w:b/>
              </w:rPr>
            </w:pPr>
            <w:r>
              <w:rPr>
                <w:b/>
              </w:rPr>
              <w:t>Ecological quality</w:t>
            </w:r>
          </w:p>
        </w:tc>
        <w:tc>
          <w:tcPr>
            <w:tcW w:w="4356" w:type="dxa"/>
          </w:tcPr>
          <w:p w14:paraId="61BB3E07" w14:textId="77777777" w:rsidR="00B41ABD" w:rsidRDefault="00C25953">
            <w:pPr>
              <w:rPr>
                <w:b/>
              </w:rPr>
            </w:pPr>
            <w:r>
              <w:rPr>
                <w:b/>
              </w:rPr>
              <w:t>EQR value</w:t>
            </w:r>
          </w:p>
        </w:tc>
      </w:tr>
      <w:tr w:rsidR="00B41ABD" w14:paraId="4913B357" w14:textId="77777777" w:rsidTr="00E4135A">
        <w:trPr>
          <w:trHeight w:val="277"/>
          <w:jc w:val="center"/>
        </w:trPr>
        <w:tc>
          <w:tcPr>
            <w:tcW w:w="4356" w:type="dxa"/>
            <w:shd w:val="clear" w:color="000000" w:fill="00B0F0"/>
          </w:tcPr>
          <w:p w14:paraId="3F0F23FC" w14:textId="77777777" w:rsidR="00B41ABD" w:rsidRDefault="00C25953">
            <w:r>
              <w:t>High</w:t>
            </w:r>
          </w:p>
        </w:tc>
        <w:tc>
          <w:tcPr>
            <w:tcW w:w="4356" w:type="dxa"/>
            <w:shd w:val="clear" w:color="auto" w:fill="E7E6E6" w:themeFill="background2"/>
          </w:tcPr>
          <w:p w14:paraId="42E43D62" w14:textId="77777777" w:rsidR="00B41ABD" w:rsidRDefault="00C25953">
            <w:r>
              <w:t>0.8- 1.0</w:t>
            </w:r>
          </w:p>
        </w:tc>
      </w:tr>
      <w:tr w:rsidR="00B41ABD" w14:paraId="2DAEC23E" w14:textId="77777777" w:rsidTr="00E4135A">
        <w:trPr>
          <w:trHeight w:val="294"/>
          <w:jc w:val="center"/>
        </w:trPr>
        <w:tc>
          <w:tcPr>
            <w:tcW w:w="4356" w:type="dxa"/>
            <w:shd w:val="clear" w:color="000000" w:fill="92D050"/>
          </w:tcPr>
          <w:p w14:paraId="13D3E92C" w14:textId="77777777" w:rsidR="00B41ABD" w:rsidRDefault="00C25953">
            <w:r>
              <w:t>Good</w:t>
            </w:r>
          </w:p>
        </w:tc>
        <w:tc>
          <w:tcPr>
            <w:tcW w:w="4356" w:type="dxa"/>
            <w:shd w:val="clear" w:color="auto" w:fill="E7E6E6" w:themeFill="background2"/>
          </w:tcPr>
          <w:p w14:paraId="43A50B49" w14:textId="77777777" w:rsidR="00B41ABD" w:rsidRDefault="00C25953">
            <w:r>
              <w:t>0.6- 0.8</w:t>
            </w:r>
          </w:p>
        </w:tc>
      </w:tr>
      <w:tr w:rsidR="00B41ABD" w14:paraId="55694722" w14:textId="77777777" w:rsidTr="00E4135A">
        <w:trPr>
          <w:trHeight w:val="277"/>
          <w:jc w:val="center"/>
        </w:trPr>
        <w:tc>
          <w:tcPr>
            <w:tcW w:w="4356" w:type="dxa"/>
            <w:shd w:val="clear" w:color="000000" w:fill="FFD966"/>
          </w:tcPr>
          <w:p w14:paraId="245E8C62" w14:textId="77777777" w:rsidR="00B41ABD" w:rsidRDefault="00C25953">
            <w:r>
              <w:t>Moderate</w:t>
            </w:r>
          </w:p>
        </w:tc>
        <w:tc>
          <w:tcPr>
            <w:tcW w:w="4356" w:type="dxa"/>
            <w:shd w:val="clear" w:color="auto" w:fill="E7E6E6" w:themeFill="background2"/>
          </w:tcPr>
          <w:p w14:paraId="5A3C467E" w14:textId="77777777" w:rsidR="00B41ABD" w:rsidRDefault="00C25953">
            <w:r>
              <w:t>0.4- 0.6</w:t>
            </w:r>
          </w:p>
        </w:tc>
      </w:tr>
      <w:tr w:rsidR="00B41ABD" w14:paraId="6598238E" w14:textId="77777777" w:rsidTr="00E4135A">
        <w:trPr>
          <w:trHeight w:val="294"/>
          <w:jc w:val="center"/>
        </w:trPr>
        <w:tc>
          <w:tcPr>
            <w:tcW w:w="4356" w:type="dxa"/>
            <w:shd w:val="clear" w:color="000000" w:fill="FFC000"/>
          </w:tcPr>
          <w:p w14:paraId="42DACAC1" w14:textId="77777777" w:rsidR="00B41ABD" w:rsidRDefault="00C25953">
            <w:r>
              <w:t>Poor</w:t>
            </w:r>
          </w:p>
        </w:tc>
        <w:tc>
          <w:tcPr>
            <w:tcW w:w="4356" w:type="dxa"/>
            <w:shd w:val="clear" w:color="auto" w:fill="E7E6E6" w:themeFill="background2"/>
          </w:tcPr>
          <w:p w14:paraId="5EA11B10" w14:textId="77777777" w:rsidR="00B41ABD" w:rsidRDefault="00C25953">
            <w:r>
              <w:t>0.2- 0.4</w:t>
            </w:r>
          </w:p>
        </w:tc>
      </w:tr>
      <w:tr w:rsidR="00B41ABD" w14:paraId="1D686570" w14:textId="77777777" w:rsidTr="00E4135A">
        <w:trPr>
          <w:trHeight w:val="277"/>
          <w:jc w:val="center"/>
        </w:trPr>
        <w:tc>
          <w:tcPr>
            <w:tcW w:w="4356" w:type="dxa"/>
            <w:shd w:val="clear" w:color="000000" w:fill="FF0000"/>
          </w:tcPr>
          <w:p w14:paraId="1898EA43" w14:textId="77777777" w:rsidR="00B41ABD" w:rsidRDefault="00C25953">
            <w:r>
              <w:t>Bad</w:t>
            </w:r>
          </w:p>
        </w:tc>
        <w:tc>
          <w:tcPr>
            <w:tcW w:w="4356" w:type="dxa"/>
            <w:shd w:val="clear" w:color="auto" w:fill="E7E6E6" w:themeFill="background2"/>
          </w:tcPr>
          <w:p w14:paraId="3D5FC07E" w14:textId="77777777" w:rsidR="00B41ABD" w:rsidRDefault="00C25953">
            <w:r>
              <w:t>0.0 0.2</w:t>
            </w:r>
          </w:p>
        </w:tc>
      </w:tr>
    </w:tbl>
    <w:p w14:paraId="49082DFD" w14:textId="77777777" w:rsidR="00B41ABD" w:rsidRDefault="00C25953">
      <w:pPr>
        <w:rPr>
          <w:rFonts w:ascii="Calibri" w:hAnsi="Calibri"/>
          <w:lang w:val="en-US" w:eastAsia="en-GB"/>
        </w:rPr>
      </w:pPr>
      <w:r>
        <w:rPr>
          <w:lang w:val="en-US"/>
        </w:rPr>
        <w:t>The Kreek has an EQR value equal to 0.61 and the WRWL has the EQR value of 0.55.</w:t>
      </w:r>
      <w:r>
        <w:rPr>
          <w:rFonts w:ascii="Calibri" w:hAnsi="Calibri"/>
          <w:lang w:val="en-US" w:eastAsia="en-GB"/>
        </w:rPr>
        <w:t xml:space="preserve"> The </w:t>
      </w:r>
      <w:r>
        <w:rPr>
          <w:lang w:val="en-US"/>
        </w:rPr>
        <w:t>List of species and full calculation are available in appendix 4.</w:t>
      </w:r>
    </w:p>
    <w:p w14:paraId="59D91481" w14:textId="77777777" w:rsidR="00B41ABD" w:rsidRDefault="00C25953">
      <w:pPr>
        <w:pStyle w:val="Heading3"/>
        <w:numPr>
          <w:ilvl w:val="2"/>
          <w:numId w:val="6"/>
        </w:numPr>
        <w:spacing w:before="120" w:after="120" w:line="264" w:lineRule="auto"/>
        <w:jc w:val="both"/>
        <w:rPr>
          <w:color w:val="1F4D78"/>
          <w:lang w:val="en-US"/>
        </w:rPr>
      </w:pPr>
      <w:bookmarkStart w:id="30" w:name="_Toc453267990"/>
      <w:r>
        <w:rPr>
          <w:lang w:val="en-US"/>
        </w:rPr>
        <w:t>Water Quality</w:t>
      </w:r>
      <w:bookmarkEnd w:id="30"/>
      <w:r>
        <w:rPr>
          <w:lang w:val="en-US"/>
        </w:rPr>
        <w:t xml:space="preserve"> </w:t>
      </w:r>
    </w:p>
    <w:p w14:paraId="77F491A5" w14:textId="77777777" w:rsidR="00B41ABD" w:rsidRDefault="00C25953">
      <w:pPr>
        <w:jc w:val="both"/>
        <w:rPr>
          <w:lang w:val="en-US"/>
        </w:rPr>
      </w:pPr>
      <w:r>
        <w:rPr>
          <w:lang w:val="en-US"/>
        </w:rPr>
        <w:t xml:space="preserve">Regarding the water quality parameters, the following were chosen: total nitrogen, total phosphate, dissolved oxygen, pH, chloride, temperature and transparency.  All the values necessary to the calculation of the average of each parameter are presented in appendix 5 and the importance of each parameter is presented in chapter 2 (Extended Theoretical Background). </w:t>
      </w:r>
    </w:p>
    <w:p w14:paraId="7C845FA6" w14:textId="77777777" w:rsidR="00B41ABD" w:rsidRDefault="00C25953">
      <w:pPr>
        <w:pStyle w:val="Caption"/>
        <w:rPr>
          <w:color w:val="44546A"/>
          <w:lang w:val="en-US"/>
        </w:rPr>
      </w:pPr>
      <w:r>
        <w:rPr>
          <w:lang w:val="en-US"/>
        </w:rPr>
        <w:t xml:space="preserve">Table </w:t>
      </w:r>
      <w:r>
        <w:rPr>
          <w:lang w:val="en-US"/>
        </w:rPr>
        <w:fldChar w:fldCharType="begin"/>
      </w:r>
      <w:r>
        <w:rPr>
          <w:lang w:val="en-US"/>
        </w:rPr>
        <w:instrText xml:space="preserve"> SEQ Table \* ARABIC </w:instrText>
      </w:r>
      <w:r>
        <w:rPr>
          <w:lang w:val="en-US"/>
        </w:rPr>
        <w:fldChar w:fldCharType="separate"/>
      </w:r>
      <w:r>
        <w:rPr>
          <w:lang w:val="en-US"/>
        </w:rPr>
        <w:t>3</w:t>
      </w:r>
      <w:r>
        <w:rPr>
          <w:lang w:val="en-US"/>
        </w:rPr>
        <w:fldChar w:fldCharType="end"/>
      </w:r>
      <w:r>
        <w:rPr>
          <w:lang w:val="en-US"/>
        </w:rPr>
        <w:t xml:space="preserve"> - Values of certain parameters regarding the water quality of the </w:t>
      </w:r>
      <w:proofErr w:type="spellStart"/>
      <w:r>
        <w:rPr>
          <w:lang w:val="en-US"/>
        </w:rPr>
        <w:t>Achterste</w:t>
      </w:r>
      <w:proofErr w:type="spellEnd"/>
      <w:r>
        <w:rPr>
          <w:lang w:val="en-US"/>
        </w:rPr>
        <w:t xml:space="preserve"> Kreek in the period of February-2013 until December-2013.</w:t>
      </w:r>
    </w:p>
    <w:p w14:paraId="7D56551E" w14:textId="77777777" w:rsidR="00B41ABD" w:rsidRDefault="00C25953">
      <w:pPr>
        <w:jc w:val="center"/>
        <w:rPr>
          <w:lang w:val="en-US"/>
        </w:rPr>
      </w:pPr>
      <w:r>
        <w:rPr>
          <w:noProof/>
          <w:lang w:val="en-US"/>
        </w:rPr>
        <w:lastRenderedPageBreak/>
        <w:drawing>
          <wp:inline distT="0" distB="0" distL="0" distR="0" wp14:anchorId="2B10C59E" wp14:editId="3D79F878">
            <wp:extent cx="4352925" cy="146685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4352925" cy="1466850"/>
                    </a:xfrm>
                    <a:prstGeom prst="rect">
                      <a:avLst/>
                    </a:prstGeom>
                    <a:noFill/>
                    <a:ln>
                      <a:noFill/>
                    </a:ln>
                  </pic:spPr>
                </pic:pic>
              </a:graphicData>
            </a:graphic>
          </wp:inline>
        </w:drawing>
      </w:r>
    </w:p>
    <w:p w14:paraId="740C5CCD" w14:textId="77777777" w:rsidR="00B41ABD" w:rsidRDefault="00C25953">
      <w:pPr>
        <w:pStyle w:val="Heading2"/>
        <w:numPr>
          <w:ilvl w:val="1"/>
          <w:numId w:val="6"/>
        </w:numPr>
        <w:spacing w:before="120" w:after="120" w:line="264" w:lineRule="auto"/>
        <w:jc w:val="both"/>
        <w:rPr>
          <w:color w:val="2E74B5"/>
          <w:lang w:val="en-US"/>
        </w:rPr>
      </w:pPr>
      <w:bookmarkStart w:id="31" w:name="_Toc453267991"/>
      <w:r>
        <w:rPr>
          <w:lang w:val="en-US"/>
        </w:rPr>
        <w:t xml:space="preserve">Capacity of the </w:t>
      </w:r>
      <w:proofErr w:type="spellStart"/>
      <w:r>
        <w:rPr>
          <w:lang w:val="en-US"/>
        </w:rPr>
        <w:t>kreek</w:t>
      </w:r>
      <w:bookmarkEnd w:id="31"/>
      <w:proofErr w:type="spellEnd"/>
    </w:p>
    <w:p w14:paraId="19511CE3" w14:textId="77777777" w:rsidR="00B41ABD" w:rsidRDefault="00C25953">
      <w:pPr>
        <w:jc w:val="both"/>
        <w:rPr>
          <w:lang w:val="en-US"/>
        </w:rPr>
      </w:pPr>
      <w:r>
        <w:rPr>
          <w:lang w:val="en-US"/>
        </w:rPr>
        <w:t xml:space="preserve">Another important aspect of this research is about the quantity, because, it is important to predict the possible effect of the WRWL discharge into the </w:t>
      </w:r>
      <w:proofErr w:type="spellStart"/>
      <w:r>
        <w:rPr>
          <w:lang w:val="en-US"/>
        </w:rPr>
        <w:t>kreek</w:t>
      </w:r>
      <w:proofErr w:type="spellEnd"/>
      <w:r>
        <w:rPr>
          <w:lang w:val="en-US"/>
        </w:rPr>
        <w:t xml:space="preserve">, if the water quantity of the WRWL can affect the ecology of the </w:t>
      </w:r>
      <w:proofErr w:type="spellStart"/>
      <w:r>
        <w:rPr>
          <w:lang w:val="en-US"/>
        </w:rPr>
        <w:t>kreek</w:t>
      </w:r>
      <w:proofErr w:type="spellEnd"/>
      <w:r>
        <w:rPr>
          <w:lang w:val="en-US"/>
        </w:rPr>
        <w:t xml:space="preserve">. Table 4 presents important discharges related to the WRWL. </w:t>
      </w:r>
    </w:p>
    <w:p w14:paraId="57CDE00B" w14:textId="77777777" w:rsidR="00B41ABD" w:rsidRDefault="00C25953">
      <w:pPr>
        <w:pStyle w:val="Caption"/>
        <w:rPr>
          <w:color w:val="44546A"/>
          <w:lang w:val="en-US"/>
        </w:rPr>
      </w:pPr>
      <w:r>
        <w:rPr>
          <w:lang w:val="en-US"/>
        </w:rPr>
        <w:t xml:space="preserve">Table </w:t>
      </w:r>
      <w:r>
        <w:rPr>
          <w:lang w:val="en-US"/>
        </w:rPr>
        <w:fldChar w:fldCharType="begin"/>
      </w:r>
      <w:r>
        <w:rPr>
          <w:lang w:val="en-US"/>
        </w:rPr>
        <w:instrText xml:space="preserve"> SEQ Table \* ARABIC </w:instrText>
      </w:r>
      <w:r>
        <w:rPr>
          <w:lang w:val="en-US"/>
        </w:rPr>
        <w:fldChar w:fldCharType="separate"/>
      </w:r>
      <w:r>
        <w:rPr>
          <w:lang w:val="en-US"/>
        </w:rPr>
        <w:t>4</w:t>
      </w:r>
      <w:r>
        <w:rPr>
          <w:lang w:val="en-US"/>
        </w:rPr>
        <w:fldChar w:fldCharType="end"/>
      </w:r>
      <w:r>
        <w:rPr>
          <w:lang w:val="en-US"/>
        </w:rPr>
        <w:t xml:space="preserve"> - Important discharges regarding the connection of the WRWL and the </w:t>
      </w:r>
      <w:proofErr w:type="spellStart"/>
      <w:r>
        <w:rPr>
          <w:lang w:val="en-US"/>
        </w:rPr>
        <w:t>kreek</w:t>
      </w:r>
      <w:proofErr w:type="spellEnd"/>
      <w:r>
        <w:rPr>
          <w:lang w:val="en-US"/>
        </w:rPr>
        <w:t>.</w:t>
      </w:r>
    </w:p>
    <w:tbl>
      <w:tblPr>
        <w:tblStyle w:val="TableGrid"/>
        <w:tblW w:w="0" w:type="auto"/>
        <w:jc w:val="center"/>
        <w:tblLook w:val="04A0" w:firstRow="1" w:lastRow="0" w:firstColumn="1" w:lastColumn="0" w:noHBand="0" w:noVBand="1"/>
      </w:tblPr>
      <w:tblGrid>
        <w:gridCol w:w="2830"/>
        <w:gridCol w:w="1560"/>
      </w:tblGrid>
      <w:tr w:rsidR="00B41ABD" w14:paraId="2746EFC9" w14:textId="77777777">
        <w:trPr>
          <w:trHeight w:val="254"/>
          <w:jc w:val="center"/>
        </w:trPr>
        <w:tc>
          <w:tcPr>
            <w:tcW w:w="4390" w:type="dxa"/>
            <w:gridSpan w:val="2"/>
            <w:shd w:val="clear" w:color="000000" w:fill="2E74B5"/>
          </w:tcPr>
          <w:p w14:paraId="1018ECF3" w14:textId="77777777" w:rsidR="00B41ABD" w:rsidRDefault="00C25953">
            <w:pPr>
              <w:jc w:val="center"/>
              <w:rPr>
                <w:b/>
              </w:rPr>
            </w:pPr>
            <w:r>
              <w:rPr>
                <w:b/>
              </w:rPr>
              <w:t>Important Discharges</w:t>
            </w:r>
          </w:p>
        </w:tc>
      </w:tr>
      <w:tr w:rsidR="00B41ABD" w14:paraId="44655FFC" w14:textId="77777777">
        <w:trPr>
          <w:trHeight w:val="254"/>
          <w:jc w:val="center"/>
        </w:trPr>
        <w:tc>
          <w:tcPr>
            <w:tcW w:w="2830" w:type="dxa"/>
          </w:tcPr>
          <w:p w14:paraId="6769ACC3" w14:textId="77777777" w:rsidR="00B41ABD" w:rsidRDefault="00C25953">
            <w:r>
              <w:t>WRWL average</w:t>
            </w:r>
          </w:p>
        </w:tc>
        <w:tc>
          <w:tcPr>
            <w:tcW w:w="1560" w:type="dxa"/>
          </w:tcPr>
          <w:p w14:paraId="5C159E43" w14:textId="77777777" w:rsidR="00B41ABD" w:rsidRDefault="00C25953">
            <w:pPr>
              <w:jc w:val="center"/>
            </w:pPr>
            <w:r>
              <w:t>988 m³/h</w:t>
            </w:r>
          </w:p>
        </w:tc>
      </w:tr>
      <w:tr w:rsidR="00B41ABD" w14:paraId="59C4C981" w14:textId="77777777">
        <w:trPr>
          <w:trHeight w:val="254"/>
          <w:jc w:val="center"/>
        </w:trPr>
        <w:tc>
          <w:tcPr>
            <w:tcW w:w="2830" w:type="dxa"/>
          </w:tcPr>
          <w:p w14:paraId="002012C1" w14:textId="77777777" w:rsidR="00B41ABD" w:rsidRDefault="00C25953">
            <w:r>
              <w:t>Discharge required - DOW</w:t>
            </w:r>
          </w:p>
        </w:tc>
        <w:tc>
          <w:tcPr>
            <w:tcW w:w="1560" w:type="dxa"/>
          </w:tcPr>
          <w:p w14:paraId="697C1F2C" w14:textId="77777777" w:rsidR="00B41ABD" w:rsidRDefault="00C25953">
            <w:pPr>
              <w:jc w:val="center"/>
            </w:pPr>
            <w:r>
              <w:t>450 m³/h</w:t>
            </w:r>
          </w:p>
        </w:tc>
      </w:tr>
      <w:tr w:rsidR="00B41ABD" w14:paraId="75487EC4" w14:textId="77777777">
        <w:trPr>
          <w:trHeight w:val="254"/>
          <w:jc w:val="center"/>
        </w:trPr>
        <w:tc>
          <w:tcPr>
            <w:tcW w:w="2830" w:type="dxa"/>
          </w:tcPr>
          <w:p w14:paraId="6D733F04" w14:textId="77777777" w:rsidR="00B41ABD" w:rsidRDefault="00C25953">
            <w:r>
              <w:t>Discharge WRWL to Kreek</w:t>
            </w:r>
          </w:p>
        </w:tc>
        <w:tc>
          <w:tcPr>
            <w:tcW w:w="1560" w:type="dxa"/>
          </w:tcPr>
          <w:p w14:paraId="79455E88" w14:textId="77777777" w:rsidR="00B41ABD" w:rsidRDefault="00C25953">
            <w:pPr>
              <w:jc w:val="center"/>
            </w:pPr>
            <w:r>
              <w:t>500-600 m³/h</w:t>
            </w:r>
          </w:p>
        </w:tc>
      </w:tr>
    </w:tbl>
    <w:p w14:paraId="79340CAD" w14:textId="77777777" w:rsidR="00B41ABD" w:rsidRDefault="00B41ABD">
      <w:pPr>
        <w:spacing w:before="120" w:after="120"/>
        <w:jc w:val="both"/>
      </w:pPr>
    </w:p>
    <w:p w14:paraId="5CD74334" w14:textId="77777777" w:rsidR="00B41ABD" w:rsidRDefault="00C25953">
      <w:pPr>
        <w:spacing w:before="120" w:after="120"/>
        <w:jc w:val="both"/>
        <w:rPr>
          <w:lang w:val="en-US"/>
        </w:rPr>
      </w:pPr>
      <w:r>
        <w:rPr>
          <w:lang w:val="en-US"/>
        </w:rPr>
        <w:t xml:space="preserve">The volume of the </w:t>
      </w:r>
      <w:proofErr w:type="spellStart"/>
      <w:r>
        <w:rPr>
          <w:lang w:val="en-US"/>
        </w:rPr>
        <w:t>kreek</w:t>
      </w:r>
      <w:proofErr w:type="spellEnd"/>
      <w:r>
        <w:rPr>
          <w:lang w:val="en-US"/>
        </w:rPr>
        <w:t xml:space="preserve"> was calculated using the data provided from the water board and AutoCAD. Figure 6 outlines the entirety of the </w:t>
      </w:r>
      <w:proofErr w:type="spellStart"/>
      <w:r>
        <w:rPr>
          <w:lang w:val="en-US"/>
        </w:rPr>
        <w:t>kreek</w:t>
      </w:r>
      <w:proofErr w:type="spellEnd"/>
      <w:r>
        <w:rPr>
          <w:lang w:val="en-US"/>
        </w:rPr>
        <w:t>.</w:t>
      </w:r>
    </w:p>
    <w:p w14:paraId="493A138E" w14:textId="77777777" w:rsidR="00B41ABD" w:rsidRDefault="00C25953">
      <w:pPr>
        <w:spacing w:before="120" w:after="120"/>
        <w:jc w:val="center"/>
      </w:pPr>
      <w:r>
        <w:rPr>
          <w:noProof/>
          <w:lang w:val="en-US"/>
        </w:rPr>
        <w:drawing>
          <wp:inline distT="0" distB="0" distL="0" distR="0" wp14:anchorId="0B3DE4AB" wp14:editId="607A3C20">
            <wp:extent cx="4395084" cy="2663687"/>
            <wp:effectExtent l="0" t="0" r="5715" b="3810"/>
            <wp:docPr id="10" name="Imagem 10" descr="C:\Users\HelenCristina\Dropbox\Capturas de tela\Captura de tela 2016-04-18 17.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enCristina\Dropbox\Capturas de tela\Captura de tela 2016-04-18 17.22.59.png"/>
                    <pic:cNvPicPr>
                      <a:picLocks noChangeAspect="1" noChangeArrowheads="1"/>
                    </pic:cNvPicPr>
                  </pic:nvPicPr>
                  <pic:blipFill>
                    <a:blip r:embed="rId14"/>
                    <a:srcRect/>
                    <a:stretch>
                      <a:fillRect/>
                    </a:stretch>
                  </pic:blipFill>
                  <pic:spPr bwMode="auto">
                    <a:xfrm>
                      <a:off x="0" y="0"/>
                      <a:ext cx="4401745" cy="2667724"/>
                    </a:xfrm>
                    <a:prstGeom prst="rect">
                      <a:avLst/>
                    </a:prstGeom>
                    <a:noFill/>
                    <a:ln>
                      <a:noFill/>
                    </a:ln>
                  </pic:spPr>
                </pic:pic>
              </a:graphicData>
            </a:graphic>
          </wp:inline>
        </w:drawing>
      </w:r>
    </w:p>
    <w:p w14:paraId="540D1D7B" w14:textId="77777777" w:rsidR="00B41ABD" w:rsidRDefault="00C25953">
      <w:pPr>
        <w:pStyle w:val="Caption"/>
        <w:jc w:val="both"/>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6</w:t>
      </w:r>
      <w:r>
        <w:rPr>
          <w:lang w:val="en-US"/>
        </w:rPr>
        <w:fldChar w:fldCharType="end"/>
      </w:r>
      <w:r>
        <w:rPr>
          <w:lang w:val="en-US"/>
        </w:rPr>
        <w:t xml:space="preserve"> - </w:t>
      </w:r>
      <w:proofErr w:type="spellStart"/>
      <w:r>
        <w:rPr>
          <w:lang w:val="en-US"/>
        </w:rPr>
        <w:t>Achterste</w:t>
      </w:r>
      <w:proofErr w:type="spellEnd"/>
      <w:r>
        <w:rPr>
          <w:lang w:val="en-US"/>
        </w:rPr>
        <w:t xml:space="preserve"> </w:t>
      </w:r>
      <w:proofErr w:type="spellStart"/>
      <w:r>
        <w:rPr>
          <w:lang w:val="en-US"/>
        </w:rPr>
        <w:t>kreek</w:t>
      </w:r>
      <w:proofErr w:type="spellEnd"/>
      <w:r>
        <w:rPr>
          <w:lang w:val="en-US"/>
        </w:rPr>
        <w:t xml:space="preserve"> surface water in order to estimate the surface water area in </w:t>
      </w:r>
      <w:proofErr w:type="spellStart"/>
      <w:r>
        <w:rPr>
          <w:lang w:val="en-US"/>
        </w:rPr>
        <w:t>AutoCad</w:t>
      </w:r>
      <w:proofErr w:type="spellEnd"/>
      <w:r>
        <w:rPr>
          <w:lang w:val="en-US"/>
        </w:rPr>
        <w:t>.</w:t>
      </w:r>
    </w:p>
    <w:p w14:paraId="1630CAEF" w14:textId="77777777" w:rsidR="00B41ABD" w:rsidRDefault="00C25953">
      <w:pPr>
        <w:jc w:val="both"/>
        <w:rPr>
          <w:lang w:val="en-US"/>
        </w:rPr>
      </w:pPr>
      <w:r>
        <w:rPr>
          <w:lang w:val="en-US"/>
        </w:rPr>
        <w:t xml:space="preserve">Table 5 is the volume prediction of the </w:t>
      </w:r>
      <w:proofErr w:type="spellStart"/>
      <w:r>
        <w:rPr>
          <w:lang w:val="en-US"/>
        </w:rPr>
        <w:t>Achterste</w:t>
      </w:r>
      <w:proofErr w:type="spellEnd"/>
      <w:r>
        <w:rPr>
          <w:lang w:val="en-US"/>
        </w:rPr>
        <w:t xml:space="preserve"> Kreek; however, the discharge of the WRWL will occur in a determined location as can be seen in the figure 7. </w:t>
      </w:r>
    </w:p>
    <w:p w14:paraId="68E5DEBB" w14:textId="77777777" w:rsidR="00B41ABD" w:rsidRDefault="00C25953">
      <w:pPr>
        <w:pStyle w:val="Caption"/>
        <w:jc w:val="both"/>
        <w:rPr>
          <w:color w:val="44546A"/>
          <w:lang w:val="en-US"/>
        </w:rPr>
      </w:pPr>
      <w:r>
        <w:rPr>
          <w:lang w:val="en-US"/>
        </w:rPr>
        <w:t xml:space="preserve">Table </w:t>
      </w:r>
      <w:r>
        <w:rPr>
          <w:lang w:val="en-US"/>
        </w:rPr>
        <w:fldChar w:fldCharType="begin"/>
      </w:r>
      <w:r>
        <w:rPr>
          <w:lang w:val="en-US"/>
        </w:rPr>
        <w:instrText xml:space="preserve"> SEQ Table \* ARABIC </w:instrText>
      </w:r>
      <w:r>
        <w:rPr>
          <w:lang w:val="en-US"/>
        </w:rPr>
        <w:fldChar w:fldCharType="separate"/>
      </w:r>
      <w:r>
        <w:rPr>
          <w:lang w:val="en-US"/>
        </w:rPr>
        <w:t>5</w:t>
      </w:r>
      <w:r>
        <w:rPr>
          <w:lang w:val="en-US"/>
        </w:rPr>
        <w:fldChar w:fldCharType="end"/>
      </w:r>
      <w:r>
        <w:rPr>
          <w:lang w:val="en-US"/>
        </w:rPr>
        <w:t xml:space="preserve"> - Volume (m³) estimation of the </w:t>
      </w:r>
      <w:proofErr w:type="spellStart"/>
      <w:r>
        <w:rPr>
          <w:lang w:val="en-US"/>
        </w:rPr>
        <w:t>Achterste</w:t>
      </w:r>
      <w:proofErr w:type="spellEnd"/>
      <w:r>
        <w:rPr>
          <w:lang w:val="en-US"/>
        </w:rPr>
        <w:t xml:space="preserve"> </w:t>
      </w:r>
      <w:proofErr w:type="spellStart"/>
      <w:r>
        <w:rPr>
          <w:lang w:val="en-US"/>
        </w:rPr>
        <w:t>kreek</w:t>
      </w:r>
      <w:proofErr w:type="spellEnd"/>
      <w:r>
        <w:rPr>
          <w:lang w:val="en-US"/>
        </w:rPr>
        <w:t>.</w:t>
      </w:r>
    </w:p>
    <w:p w14:paraId="559E96B5" w14:textId="77777777" w:rsidR="00B41ABD" w:rsidRDefault="00C25953">
      <w:pPr>
        <w:spacing w:before="120" w:after="120"/>
        <w:jc w:val="center"/>
      </w:pPr>
      <w:r>
        <w:rPr>
          <w:noProof/>
          <w:lang w:val="en-US"/>
        </w:rPr>
        <w:lastRenderedPageBreak/>
        <w:drawing>
          <wp:inline distT="0" distB="0" distL="0" distR="0" wp14:anchorId="4C6186D1" wp14:editId="547DEF0B">
            <wp:extent cx="2410791" cy="704850"/>
            <wp:effectExtent l="0" t="0" r="889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2411122" cy="704947"/>
                    </a:xfrm>
                    <a:prstGeom prst="rect">
                      <a:avLst/>
                    </a:prstGeom>
                    <a:noFill/>
                    <a:ln>
                      <a:noFill/>
                    </a:ln>
                  </pic:spPr>
                </pic:pic>
              </a:graphicData>
            </a:graphic>
          </wp:inline>
        </w:drawing>
      </w:r>
    </w:p>
    <w:p w14:paraId="40087160" w14:textId="77777777" w:rsidR="00B41ABD" w:rsidRDefault="00C25953">
      <w:pPr>
        <w:spacing w:before="120" w:after="120"/>
        <w:jc w:val="center"/>
      </w:pPr>
      <w:r>
        <w:rPr>
          <w:noProof/>
          <w:lang w:val="en-US"/>
        </w:rPr>
        <w:drawing>
          <wp:inline distT="0" distB="0" distL="0" distR="0" wp14:anchorId="7E486125" wp14:editId="39C3B4B7">
            <wp:extent cx="4929809" cy="2978976"/>
            <wp:effectExtent l="0" t="0" r="4445" b="0"/>
            <wp:docPr id="11" name="Imagem 11" descr="C:\Users\HelenCristina\Documents\Holanda\Minor\Step 3 - report\Results\Water quantity\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enCristina\Documents\Holanda\Minor\Step 3 - report\Results\Water quantity\Sem título.png"/>
                    <pic:cNvPicPr>
                      <a:picLocks noChangeAspect="1" noChangeArrowheads="1"/>
                    </pic:cNvPicPr>
                  </pic:nvPicPr>
                  <pic:blipFill>
                    <a:blip r:embed="rId16"/>
                    <a:srcRect/>
                    <a:stretch>
                      <a:fillRect/>
                    </a:stretch>
                  </pic:blipFill>
                  <pic:spPr bwMode="auto">
                    <a:xfrm>
                      <a:off x="0" y="0"/>
                      <a:ext cx="4933821" cy="2981400"/>
                    </a:xfrm>
                    <a:prstGeom prst="rect">
                      <a:avLst/>
                    </a:prstGeom>
                    <a:noFill/>
                    <a:ln>
                      <a:noFill/>
                    </a:ln>
                  </pic:spPr>
                </pic:pic>
              </a:graphicData>
            </a:graphic>
          </wp:inline>
        </w:drawing>
      </w:r>
    </w:p>
    <w:p w14:paraId="1EF23EA1" w14:textId="77777777" w:rsidR="00B41ABD" w:rsidRDefault="00C25953">
      <w:pPr>
        <w:pStyle w:val="Caption"/>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7</w:t>
      </w:r>
      <w:r>
        <w:rPr>
          <w:lang w:val="en-US"/>
        </w:rPr>
        <w:fldChar w:fldCharType="end"/>
      </w:r>
      <w:r>
        <w:rPr>
          <w:lang w:val="en-US"/>
        </w:rPr>
        <w:t xml:space="preserve"> - Part of </w:t>
      </w:r>
      <w:proofErr w:type="spellStart"/>
      <w:r>
        <w:rPr>
          <w:lang w:val="en-US"/>
        </w:rPr>
        <w:t>Achterste</w:t>
      </w:r>
      <w:proofErr w:type="spellEnd"/>
      <w:r>
        <w:rPr>
          <w:lang w:val="en-US"/>
        </w:rPr>
        <w:t xml:space="preserve"> </w:t>
      </w:r>
      <w:proofErr w:type="spellStart"/>
      <w:r>
        <w:rPr>
          <w:lang w:val="en-US"/>
        </w:rPr>
        <w:t>kreek</w:t>
      </w:r>
      <w:proofErr w:type="spellEnd"/>
      <w:r>
        <w:rPr>
          <w:lang w:val="en-US"/>
        </w:rPr>
        <w:t xml:space="preserve"> surface water related to the location of the discharge from the WRWL.</w:t>
      </w:r>
    </w:p>
    <w:p w14:paraId="4E59564B" w14:textId="77777777" w:rsidR="00B41ABD" w:rsidRDefault="00C25953">
      <w:pPr>
        <w:jc w:val="both"/>
        <w:rPr>
          <w:lang w:val="en-US"/>
        </w:rPr>
      </w:pPr>
      <w:r>
        <w:rPr>
          <w:lang w:val="en-US"/>
        </w:rPr>
        <w:t xml:space="preserve">Therefore, a new volume prediction was calculated in order to obtain the most realistic situation due the fact that the water from this area flow from the down to up as can be seen in figure 8; therefore, the full area should not </w:t>
      </w:r>
      <w:r>
        <w:rPr>
          <w:rFonts w:ascii="Times New Roman" w:hAnsi="Times New Roman"/>
          <w:color w:val="000000"/>
          <w:lang w:val="en-US"/>
        </w:rPr>
        <w:t>be c</w:t>
      </w:r>
      <w:r>
        <w:rPr>
          <w:lang w:val="en-US"/>
        </w:rPr>
        <w:t>onsidered.</w:t>
      </w:r>
    </w:p>
    <w:p w14:paraId="545050BD" w14:textId="77777777" w:rsidR="00B41ABD" w:rsidRDefault="00C25953">
      <w:pPr>
        <w:spacing w:before="120" w:after="120"/>
        <w:jc w:val="center"/>
      </w:pPr>
      <w:r>
        <w:rPr>
          <w:noProof/>
          <w:lang w:val="en-US"/>
        </w:rPr>
        <w:drawing>
          <wp:inline distT="0" distB="0" distL="0" distR="0" wp14:anchorId="23F89617" wp14:editId="12A2C062">
            <wp:extent cx="5400040" cy="22502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082"/>
                    <a:stretch/>
                  </pic:blipFill>
                  <pic:spPr bwMode="auto">
                    <a:xfrm>
                      <a:off x="0" y="0"/>
                      <a:ext cx="5400040" cy="2250219"/>
                    </a:xfrm>
                    <a:prstGeom prst="rect">
                      <a:avLst/>
                    </a:prstGeom>
                    <a:ln>
                      <a:noFill/>
                    </a:ln>
                  </pic:spPr>
                </pic:pic>
              </a:graphicData>
            </a:graphic>
          </wp:inline>
        </w:drawing>
      </w:r>
    </w:p>
    <w:p w14:paraId="2836462B" w14:textId="77777777" w:rsidR="00B41ABD" w:rsidRDefault="00C25953">
      <w:pPr>
        <w:pStyle w:val="Caption"/>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8</w:t>
      </w:r>
      <w:r>
        <w:rPr>
          <w:lang w:val="en-US"/>
        </w:rPr>
        <w:fldChar w:fldCharType="end"/>
      </w:r>
      <w:r>
        <w:rPr>
          <w:lang w:val="en-US"/>
        </w:rPr>
        <w:t xml:space="preserve"> – Flow of the stream.</w:t>
      </w:r>
    </w:p>
    <w:p w14:paraId="452E9B7D" w14:textId="77777777" w:rsidR="00B41ABD" w:rsidRDefault="00B41ABD">
      <w:pPr>
        <w:pStyle w:val="Caption"/>
        <w:rPr>
          <w:color w:val="44546A"/>
          <w:lang w:val="en-US"/>
        </w:rPr>
      </w:pPr>
    </w:p>
    <w:p w14:paraId="280FE945" w14:textId="77777777" w:rsidR="00B41ABD" w:rsidRDefault="00C25953">
      <w:pPr>
        <w:jc w:val="both"/>
        <w:rPr>
          <w:lang w:val="en-US"/>
        </w:rPr>
      </w:pPr>
      <w:r>
        <w:rPr>
          <w:lang w:val="en-US"/>
        </w:rPr>
        <w:t>The new volume is presented in table 5.</w:t>
      </w:r>
    </w:p>
    <w:p w14:paraId="0574D443" w14:textId="77777777" w:rsidR="00B41ABD" w:rsidRDefault="00C25953">
      <w:pPr>
        <w:pStyle w:val="Caption"/>
        <w:jc w:val="both"/>
        <w:rPr>
          <w:color w:val="44546A"/>
          <w:lang w:val="en-US"/>
        </w:rPr>
      </w:pPr>
      <w:r>
        <w:rPr>
          <w:lang w:val="en-US"/>
        </w:rPr>
        <w:t xml:space="preserve">Table </w:t>
      </w:r>
      <w:r>
        <w:rPr>
          <w:lang w:val="en-US"/>
        </w:rPr>
        <w:fldChar w:fldCharType="begin"/>
      </w:r>
      <w:r>
        <w:rPr>
          <w:lang w:val="en-US"/>
        </w:rPr>
        <w:instrText xml:space="preserve"> SEQ Table \* ARABIC </w:instrText>
      </w:r>
      <w:r>
        <w:rPr>
          <w:lang w:val="en-US"/>
        </w:rPr>
        <w:fldChar w:fldCharType="separate"/>
      </w:r>
      <w:r>
        <w:rPr>
          <w:lang w:val="en-US"/>
        </w:rPr>
        <w:t>5</w:t>
      </w:r>
      <w:r>
        <w:rPr>
          <w:lang w:val="en-US"/>
        </w:rPr>
        <w:fldChar w:fldCharType="end"/>
      </w:r>
      <w:r>
        <w:rPr>
          <w:lang w:val="en-US"/>
        </w:rPr>
        <w:t xml:space="preserve"> - New volume (m³) estimation of the </w:t>
      </w:r>
      <w:proofErr w:type="spellStart"/>
      <w:r>
        <w:rPr>
          <w:lang w:val="en-US"/>
        </w:rPr>
        <w:t>Achterste</w:t>
      </w:r>
      <w:proofErr w:type="spellEnd"/>
      <w:r>
        <w:rPr>
          <w:lang w:val="en-US"/>
        </w:rPr>
        <w:t xml:space="preserve"> Kreek.</w:t>
      </w:r>
    </w:p>
    <w:p w14:paraId="6DFFB9CC" w14:textId="77777777" w:rsidR="00B41ABD" w:rsidRDefault="00C25953">
      <w:pPr>
        <w:jc w:val="center"/>
      </w:pPr>
      <w:r>
        <w:rPr>
          <w:noProof/>
          <w:lang w:val="en-US"/>
        </w:rPr>
        <w:lastRenderedPageBreak/>
        <w:drawing>
          <wp:inline distT="0" distB="0" distL="0" distR="0" wp14:anchorId="08BB22C8" wp14:editId="0E320875">
            <wp:extent cx="2186609" cy="685800"/>
            <wp:effectExtent l="0" t="0" r="444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2196372" cy="688862"/>
                    </a:xfrm>
                    <a:prstGeom prst="rect">
                      <a:avLst/>
                    </a:prstGeom>
                    <a:noFill/>
                    <a:ln>
                      <a:noFill/>
                    </a:ln>
                  </pic:spPr>
                </pic:pic>
              </a:graphicData>
            </a:graphic>
          </wp:inline>
        </w:drawing>
      </w:r>
    </w:p>
    <w:p w14:paraId="0687AE70" w14:textId="77777777" w:rsidR="00B41ABD" w:rsidRDefault="00C25953">
      <w:pPr>
        <w:pStyle w:val="Heading2"/>
        <w:numPr>
          <w:ilvl w:val="1"/>
          <w:numId w:val="6"/>
        </w:numPr>
        <w:spacing w:before="120" w:after="120" w:line="264" w:lineRule="auto"/>
        <w:jc w:val="both"/>
        <w:rPr>
          <w:color w:val="2E74B5"/>
          <w:lang w:val="en-US"/>
        </w:rPr>
      </w:pPr>
      <w:bookmarkStart w:id="32" w:name="_Toc453267992"/>
      <w:r>
        <w:rPr>
          <w:lang w:val="en-US"/>
        </w:rPr>
        <w:t>WRWL water quality aspects</w:t>
      </w:r>
      <w:bookmarkEnd w:id="32"/>
      <w:r>
        <w:rPr>
          <w:lang w:val="en-US"/>
        </w:rPr>
        <w:t xml:space="preserve"> </w:t>
      </w:r>
    </w:p>
    <w:p w14:paraId="1E3BC4BF" w14:textId="77777777" w:rsidR="00B41ABD" w:rsidRDefault="00C25953">
      <w:pPr>
        <w:jc w:val="both"/>
        <w:rPr>
          <w:lang w:val="en-US"/>
        </w:rPr>
      </w:pPr>
      <w:r>
        <w:rPr>
          <w:lang w:val="en-US"/>
        </w:rPr>
        <w:t xml:space="preserve">The following tables are related to the WRWL water quality for some specific parameters: total nitrogen, total phosphate, dissolved Oxygen, pH, conductivity, temperature and transparency. The table 7 is regarding the data provided by the research supervisor T.A.D Steenbakker and table 8 is the data provided by M. van </w:t>
      </w:r>
      <w:proofErr w:type="spellStart"/>
      <w:r>
        <w:rPr>
          <w:lang w:val="en-US"/>
        </w:rPr>
        <w:t>Wingerden</w:t>
      </w:r>
      <w:proofErr w:type="spellEnd"/>
      <w:r>
        <w:rPr>
          <w:lang w:val="en-US"/>
        </w:rPr>
        <w:t xml:space="preserve"> from the water board, which all the data is presented in Appendix 6. Other important information provided by M. van </w:t>
      </w:r>
      <w:proofErr w:type="spellStart"/>
      <w:r>
        <w:rPr>
          <w:lang w:val="en-US"/>
        </w:rPr>
        <w:t>Wingerden</w:t>
      </w:r>
      <w:proofErr w:type="spellEnd"/>
      <w:r>
        <w:rPr>
          <w:lang w:val="en-US"/>
        </w:rPr>
        <w:t xml:space="preserve"> are the files regarding with the species of macro fauna, phytoplankton and </w:t>
      </w:r>
      <w:proofErr w:type="spellStart"/>
      <w:r>
        <w:rPr>
          <w:lang w:val="en-US"/>
        </w:rPr>
        <w:t>macrophytes</w:t>
      </w:r>
      <w:proofErr w:type="spellEnd"/>
      <w:r>
        <w:rPr>
          <w:lang w:val="en-US"/>
        </w:rPr>
        <w:t xml:space="preserve"> and the same are presented in the Appendix 7.</w:t>
      </w:r>
    </w:p>
    <w:p w14:paraId="75F7A6DB" w14:textId="77777777" w:rsidR="00B41ABD" w:rsidRDefault="00C25953">
      <w:pPr>
        <w:pStyle w:val="Caption"/>
        <w:rPr>
          <w:color w:val="44546A"/>
          <w:lang w:val="en-US"/>
        </w:rPr>
      </w:pPr>
      <w:r>
        <w:rPr>
          <w:lang w:val="en-US"/>
        </w:rPr>
        <w:t xml:space="preserve">Table </w:t>
      </w:r>
      <w:r>
        <w:rPr>
          <w:lang w:val="en-US"/>
        </w:rPr>
        <w:fldChar w:fldCharType="begin"/>
      </w:r>
      <w:r>
        <w:rPr>
          <w:lang w:val="en-US"/>
        </w:rPr>
        <w:instrText xml:space="preserve"> SEQ Table \* ARABIC </w:instrText>
      </w:r>
      <w:r>
        <w:rPr>
          <w:lang w:val="en-US"/>
        </w:rPr>
        <w:fldChar w:fldCharType="separate"/>
      </w:r>
      <w:r>
        <w:rPr>
          <w:lang w:val="en-US"/>
        </w:rPr>
        <w:t>7</w:t>
      </w:r>
      <w:r>
        <w:rPr>
          <w:lang w:val="en-US"/>
        </w:rPr>
        <w:fldChar w:fldCharType="end"/>
      </w:r>
      <w:r>
        <w:rPr>
          <w:lang w:val="en-US"/>
        </w:rPr>
        <w:t xml:space="preserve"> - Values of certain parameters regarding the water quality of the WRWL in the period of January 2008 until May 2015.</w:t>
      </w:r>
    </w:p>
    <w:p w14:paraId="38C906BC" w14:textId="77777777" w:rsidR="00B41ABD" w:rsidRDefault="00C25953">
      <w:pPr>
        <w:pStyle w:val="Caption"/>
        <w:jc w:val="both"/>
        <w:rPr>
          <w:color w:val="44546A"/>
        </w:rPr>
      </w:pPr>
      <w:r>
        <w:rPr>
          <w:noProof/>
          <w:lang w:val="en-US"/>
        </w:rPr>
        <w:drawing>
          <wp:inline distT="0" distB="0" distL="0" distR="0" wp14:anchorId="307B3404" wp14:editId="01874A2F">
            <wp:extent cx="5448300" cy="1457104"/>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485519" cy="1467058"/>
                    </a:xfrm>
                    <a:prstGeom prst="rect">
                      <a:avLst/>
                    </a:prstGeom>
                    <a:noFill/>
                    <a:ln>
                      <a:noFill/>
                    </a:ln>
                  </pic:spPr>
                </pic:pic>
              </a:graphicData>
            </a:graphic>
          </wp:inline>
        </w:drawing>
      </w:r>
    </w:p>
    <w:p w14:paraId="131438C9" w14:textId="77777777" w:rsidR="00B41ABD" w:rsidRDefault="00C25953">
      <w:pPr>
        <w:pStyle w:val="Caption"/>
        <w:jc w:val="both"/>
        <w:rPr>
          <w:color w:val="44546A"/>
          <w:lang w:val="en-US"/>
        </w:rPr>
      </w:pPr>
      <w:r>
        <w:rPr>
          <w:lang w:val="en-US"/>
        </w:rPr>
        <w:t xml:space="preserve">Table </w:t>
      </w:r>
      <w:r>
        <w:rPr>
          <w:lang w:val="en-US"/>
        </w:rPr>
        <w:fldChar w:fldCharType="begin"/>
      </w:r>
      <w:r>
        <w:rPr>
          <w:lang w:val="en-US"/>
        </w:rPr>
        <w:instrText xml:space="preserve"> SEQ Table \* ARABIC </w:instrText>
      </w:r>
      <w:r>
        <w:rPr>
          <w:lang w:val="en-US"/>
        </w:rPr>
        <w:fldChar w:fldCharType="separate"/>
      </w:r>
      <w:r>
        <w:rPr>
          <w:lang w:val="en-US"/>
        </w:rPr>
        <w:t>8</w:t>
      </w:r>
      <w:r>
        <w:rPr>
          <w:lang w:val="en-US"/>
        </w:rPr>
        <w:fldChar w:fldCharType="end"/>
      </w:r>
      <w:r>
        <w:rPr>
          <w:lang w:val="en-US"/>
        </w:rPr>
        <w:t xml:space="preserve"> - Values of certain parameters regarding the water quality of the WRWL in the period of January-2013 until December-2013.</w:t>
      </w:r>
    </w:p>
    <w:p w14:paraId="09D32C5F" w14:textId="77777777" w:rsidR="00B41ABD" w:rsidRDefault="00C25953">
      <w:pPr>
        <w:jc w:val="center"/>
        <w:rPr>
          <w:lang w:val="en-US"/>
        </w:rPr>
      </w:pPr>
      <w:r>
        <w:rPr>
          <w:noProof/>
          <w:lang w:val="en-US"/>
        </w:rPr>
        <w:drawing>
          <wp:inline distT="0" distB="0" distL="0" distR="0" wp14:anchorId="3E35A08D" wp14:editId="2A5D12E6">
            <wp:extent cx="4371975" cy="14668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371975" cy="1466850"/>
                    </a:xfrm>
                    <a:prstGeom prst="rect">
                      <a:avLst/>
                    </a:prstGeom>
                    <a:noFill/>
                    <a:ln>
                      <a:noFill/>
                    </a:ln>
                  </pic:spPr>
                </pic:pic>
              </a:graphicData>
            </a:graphic>
          </wp:inline>
        </w:drawing>
      </w:r>
    </w:p>
    <w:p w14:paraId="0559F894" w14:textId="77777777" w:rsidR="00B41ABD" w:rsidRDefault="00C25953">
      <w:pPr>
        <w:pStyle w:val="Heading2"/>
        <w:numPr>
          <w:ilvl w:val="1"/>
          <w:numId w:val="6"/>
        </w:numPr>
        <w:spacing w:before="120" w:after="120" w:line="264" w:lineRule="auto"/>
        <w:jc w:val="both"/>
        <w:rPr>
          <w:color w:val="2E74B5"/>
          <w:lang w:val="en-US"/>
        </w:rPr>
      </w:pPr>
      <w:bookmarkStart w:id="33" w:name="_Toc453267993"/>
      <w:r>
        <w:rPr>
          <w:lang w:val="en-US"/>
        </w:rPr>
        <w:t>The prediction of new water quality</w:t>
      </w:r>
      <w:bookmarkEnd w:id="33"/>
      <w:r>
        <w:rPr>
          <w:lang w:val="en-US"/>
        </w:rPr>
        <w:t xml:space="preserve"> </w:t>
      </w:r>
    </w:p>
    <w:p w14:paraId="67A204DA" w14:textId="77777777" w:rsidR="00B41ABD" w:rsidRDefault="00C25953">
      <w:pPr>
        <w:tabs>
          <w:tab w:val="left" w:pos="1890"/>
        </w:tabs>
        <w:jc w:val="both"/>
        <w:rPr>
          <w:lang w:val="en-US"/>
        </w:rPr>
      </w:pPr>
      <w:r>
        <w:rPr>
          <w:lang w:val="en-US"/>
        </w:rPr>
        <w:t>In order to evaluate the possible impacts of the connection, the values of the parameters already mentioned will be compared in the form of graphs to make it possible to predict a new water quality and then compare that with the legislation.</w:t>
      </w:r>
    </w:p>
    <w:p w14:paraId="4DA11D26" w14:textId="77777777" w:rsidR="00B41ABD" w:rsidRDefault="00C25953">
      <w:pPr>
        <w:pStyle w:val="Heading3"/>
        <w:numPr>
          <w:ilvl w:val="2"/>
          <w:numId w:val="20"/>
        </w:numPr>
        <w:rPr>
          <w:color w:val="1F4D78"/>
        </w:rPr>
      </w:pPr>
      <w:bookmarkStart w:id="34" w:name="_Toc453267994"/>
      <w:r>
        <w:lastRenderedPageBreak/>
        <w:t>Total Nitrogen:</w:t>
      </w:r>
      <w:bookmarkEnd w:id="34"/>
      <w:r>
        <w:t xml:space="preserve"> </w:t>
      </w:r>
    </w:p>
    <w:p w14:paraId="38E8219B" w14:textId="77777777" w:rsidR="00B41ABD" w:rsidRDefault="00C25953">
      <w:pPr>
        <w:tabs>
          <w:tab w:val="left" w:pos="1890"/>
        </w:tabs>
        <w:jc w:val="center"/>
      </w:pPr>
      <w:r>
        <w:rPr>
          <w:noProof/>
          <w:lang w:val="en-US"/>
        </w:rPr>
        <w:drawing>
          <wp:inline distT="0" distB="0" distL="0" distR="0" wp14:anchorId="4FAAC00B" wp14:editId="64965291">
            <wp:extent cx="5419725" cy="2790825"/>
            <wp:effectExtent l="0" t="0" r="9525" b="952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C5E193E" w14:textId="77777777" w:rsidR="00B41ABD" w:rsidRDefault="00C25953">
      <w:pPr>
        <w:pStyle w:val="Caption"/>
        <w:jc w:val="both"/>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9</w:t>
      </w:r>
      <w:r>
        <w:rPr>
          <w:lang w:val="en-US"/>
        </w:rPr>
        <w:fldChar w:fldCharType="end"/>
      </w:r>
      <w:r>
        <w:rPr>
          <w:lang w:val="en-US"/>
        </w:rPr>
        <w:t xml:space="preserve"> – Nitrogen values of the WRWL and the </w:t>
      </w:r>
      <w:proofErr w:type="spellStart"/>
      <w:r>
        <w:rPr>
          <w:lang w:val="en-US"/>
        </w:rPr>
        <w:t>kreek</w:t>
      </w:r>
      <w:proofErr w:type="spellEnd"/>
      <w:r>
        <w:rPr>
          <w:lang w:val="en-US"/>
        </w:rPr>
        <w:t xml:space="preserve">.  </w:t>
      </w:r>
    </w:p>
    <w:p w14:paraId="00FB2283" w14:textId="77777777" w:rsidR="00B41ABD" w:rsidRDefault="00C25953">
      <w:pPr>
        <w:jc w:val="both"/>
        <w:rPr>
          <w:lang w:val="en-US"/>
        </w:rPr>
      </w:pPr>
      <w:r>
        <w:rPr>
          <w:lang w:val="en-US"/>
        </w:rPr>
        <w:t xml:space="preserve">As can be seen in figure 9, the total nitrogen levels fluctuate over the year for both water systems, but it is clear that the WRWL has a higher dissolved Nitrogen level compared to the </w:t>
      </w:r>
      <w:proofErr w:type="spellStart"/>
      <w:r>
        <w:rPr>
          <w:lang w:val="en-US"/>
        </w:rPr>
        <w:t>Achterste</w:t>
      </w:r>
      <w:proofErr w:type="spellEnd"/>
      <w:r>
        <w:rPr>
          <w:lang w:val="en-US"/>
        </w:rPr>
        <w:t xml:space="preserve"> Kreek. The Kreek’s levels fluctuate between 2-5 mg/L while the WRWL are mostly between 6-8 mg/L with a drop in concentration around June of that year. </w:t>
      </w:r>
    </w:p>
    <w:p w14:paraId="3D67BDE7" w14:textId="77777777" w:rsidR="00B41ABD" w:rsidRDefault="00C25953">
      <w:pPr>
        <w:pStyle w:val="Heading3"/>
        <w:numPr>
          <w:ilvl w:val="2"/>
          <w:numId w:val="20"/>
        </w:numPr>
        <w:rPr>
          <w:color w:val="1F4D78"/>
        </w:rPr>
      </w:pPr>
      <w:bookmarkStart w:id="35" w:name="_Toc453267995"/>
      <w:r>
        <w:t>Total phosphate:</w:t>
      </w:r>
      <w:bookmarkEnd w:id="35"/>
      <w:r>
        <w:t xml:space="preserve"> </w:t>
      </w:r>
    </w:p>
    <w:p w14:paraId="4FED173E" w14:textId="77777777" w:rsidR="00B41ABD" w:rsidRDefault="00C25953">
      <w:pPr>
        <w:tabs>
          <w:tab w:val="left" w:pos="1890"/>
        </w:tabs>
        <w:jc w:val="center"/>
      </w:pPr>
      <w:r>
        <w:rPr>
          <w:noProof/>
          <w:lang w:val="en-US"/>
        </w:rPr>
        <w:drawing>
          <wp:inline distT="0" distB="0" distL="0" distR="0" wp14:anchorId="75EA6614" wp14:editId="3C5B1290">
            <wp:extent cx="5162550" cy="28956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5A18009" w14:textId="77777777" w:rsidR="00B41ABD" w:rsidRDefault="00C25953">
      <w:pPr>
        <w:pStyle w:val="Caption"/>
        <w:jc w:val="both"/>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10</w:t>
      </w:r>
      <w:r>
        <w:rPr>
          <w:lang w:val="en-US"/>
        </w:rPr>
        <w:fldChar w:fldCharType="end"/>
      </w:r>
      <w:r>
        <w:rPr>
          <w:lang w:val="en-US"/>
        </w:rPr>
        <w:t xml:space="preserve"> – Total phosphate values of the WRWL and the </w:t>
      </w:r>
      <w:proofErr w:type="spellStart"/>
      <w:r>
        <w:rPr>
          <w:lang w:val="en-US"/>
        </w:rPr>
        <w:t>kreek</w:t>
      </w:r>
      <w:proofErr w:type="spellEnd"/>
      <w:r>
        <w:rPr>
          <w:lang w:val="en-US"/>
        </w:rPr>
        <w:t xml:space="preserve">.  </w:t>
      </w:r>
    </w:p>
    <w:p w14:paraId="2FB9C34B" w14:textId="77777777" w:rsidR="00B41ABD" w:rsidRDefault="00C25953">
      <w:pPr>
        <w:jc w:val="both"/>
        <w:rPr>
          <w:lang w:val="en-US"/>
        </w:rPr>
      </w:pPr>
      <w:r>
        <w:rPr>
          <w:lang w:val="en-US"/>
        </w:rPr>
        <w:t xml:space="preserve">As is seen in figure 10 above, the trend for phosphate levels is a gradual rise from December until the end of August where a sharp fall in phosphate concentration is observed. Both water systems follow the same trend with some differences in concentration. The WRWL phosphate concentration fluctuates more often from the beginning of the year until mid-June, while the </w:t>
      </w:r>
      <w:proofErr w:type="spellStart"/>
      <w:r>
        <w:rPr>
          <w:lang w:val="en-US"/>
        </w:rPr>
        <w:t>kreek’s</w:t>
      </w:r>
      <w:proofErr w:type="spellEnd"/>
      <w:r>
        <w:rPr>
          <w:lang w:val="en-US"/>
        </w:rPr>
        <w:t xml:space="preserve"> phosphate level gradually rises until June where a steep rise in concentration is observed.</w:t>
      </w:r>
    </w:p>
    <w:p w14:paraId="0485EEEA" w14:textId="77777777" w:rsidR="00B41ABD" w:rsidRDefault="00C25953">
      <w:pPr>
        <w:pStyle w:val="Heading3"/>
        <w:numPr>
          <w:ilvl w:val="2"/>
          <w:numId w:val="20"/>
        </w:numPr>
        <w:rPr>
          <w:color w:val="1F4D78"/>
        </w:rPr>
      </w:pPr>
      <w:bookmarkStart w:id="36" w:name="_Toc453267996"/>
      <w:r>
        <w:lastRenderedPageBreak/>
        <w:t>Oxygen:</w:t>
      </w:r>
      <w:bookmarkEnd w:id="36"/>
      <w:r>
        <w:t xml:space="preserve"> </w:t>
      </w:r>
    </w:p>
    <w:p w14:paraId="212B323E" w14:textId="77777777" w:rsidR="00B41ABD" w:rsidRDefault="00C25953">
      <w:pPr>
        <w:tabs>
          <w:tab w:val="left" w:pos="1890"/>
        </w:tabs>
        <w:jc w:val="center"/>
      </w:pPr>
      <w:r>
        <w:rPr>
          <w:noProof/>
          <w:lang w:val="en-US"/>
        </w:rPr>
        <w:drawing>
          <wp:inline distT="0" distB="0" distL="0" distR="0" wp14:anchorId="0CE3FD8D" wp14:editId="2182B888">
            <wp:extent cx="5381625" cy="3057525"/>
            <wp:effectExtent l="0" t="0" r="9525" b="952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3346F3" w14:textId="77777777" w:rsidR="00B41ABD" w:rsidRDefault="00C25953">
      <w:pPr>
        <w:pStyle w:val="Caption"/>
        <w:jc w:val="both"/>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11</w:t>
      </w:r>
      <w:r>
        <w:rPr>
          <w:lang w:val="en-US"/>
        </w:rPr>
        <w:fldChar w:fldCharType="end"/>
      </w:r>
      <w:r>
        <w:rPr>
          <w:lang w:val="en-US"/>
        </w:rPr>
        <w:t xml:space="preserve"> – Oxygen values of the WRWL and the </w:t>
      </w:r>
      <w:proofErr w:type="spellStart"/>
      <w:r>
        <w:rPr>
          <w:lang w:val="en-US"/>
        </w:rPr>
        <w:t>kreek</w:t>
      </w:r>
      <w:proofErr w:type="spellEnd"/>
      <w:r>
        <w:rPr>
          <w:lang w:val="en-US"/>
        </w:rPr>
        <w:t xml:space="preserve">.  </w:t>
      </w:r>
    </w:p>
    <w:p w14:paraId="77358442" w14:textId="77777777" w:rsidR="00B41ABD" w:rsidRDefault="00C25953">
      <w:pPr>
        <w:jc w:val="both"/>
        <w:rPr>
          <w:lang w:val="en-US"/>
        </w:rPr>
      </w:pPr>
      <w:r>
        <w:rPr>
          <w:lang w:val="en-US"/>
        </w:rPr>
        <w:t xml:space="preserve">The DO concentration in the Kreek is generally a little higher than that of the WRWL (figure 11). The WRWL has an average of 6.6 mg/L of DO to an average of 9.1 mg/L for the </w:t>
      </w:r>
      <w:proofErr w:type="spellStart"/>
      <w:r>
        <w:rPr>
          <w:lang w:val="en-US"/>
        </w:rPr>
        <w:t>kreek</w:t>
      </w:r>
      <w:proofErr w:type="spellEnd"/>
      <w:r>
        <w:rPr>
          <w:lang w:val="en-US"/>
        </w:rPr>
        <w:t xml:space="preserve">. </w:t>
      </w:r>
    </w:p>
    <w:p w14:paraId="5B1FC9B7" w14:textId="77777777" w:rsidR="00B41ABD" w:rsidRDefault="00C25953">
      <w:pPr>
        <w:pStyle w:val="Heading3"/>
        <w:numPr>
          <w:ilvl w:val="2"/>
          <w:numId w:val="20"/>
        </w:numPr>
        <w:rPr>
          <w:color w:val="1F4D78"/>
        </w:rPr>
      </w:pPr>
      <w:bookmarkStart w:id="37" w:name="_Toc453267997"/>
      <w:r>
        <w:t>pH:</w:t>
      </w:r>
      <w:bookmarkEnd w:id="37"/>
      <w:r>
        <w:t xml:space="preserve"> </w:t>
      </w:r>
    </w:p>
    <w:p w14:paraId="6D8A677D" w14:textId="77777777" w:rsidR="00B41ABD" w:rsidRDefault="00C25953">
      <w:pPr>
        <w:tabs>
          <w:tab w:val="left" w:pos="1890"/>
        </w:tabs>
        <w:jc w:val="center"/>
      </w:pPr>
      <w:r>
        <w:rPr>
          <w:noProof/>
          <w:lang w:val="en-US"/>
        </w:rPr>
        <w:drawing>
          <wp:inline distT="0" distB="0" distL="0" distR="0" wp14:anchorId="2EEDF6A0" wp14:editId="7A1B1AF5">
            <wp:extent cx="5124450" cy="2581275"/>
            <wp:effectExtent l="0" t="0" r="0" b="952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1B129D5" w14:textId="77777777" w:rsidR="00B41ABD" w:rsidRDefault="00C25953">
      <w:pPr>
        <w:pStyle w:val="Caption"/>
        <w:jc w:val="both"/>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12</w:t>
      </w:r>
      <w:r>
        <w:rPr>
          <w:lang w:val="en-US"/>
        </w:rPr>
        <w:fldChar w:fldCharType="end"/>
      </w:r>
      <w:r>
        <w:rPr>
          <w:lang w:val="en-US"/>
        </w:rPr>
        <w:t xml:space="preserve"> – pH values of the WRWL and the </w:t>
      </w:r>
      <w:proofErr w:type="spellStart"/>
      <w:r>
        <w:rPr>
          <w:lang w:val="en-US"/>
        </w:rPr>
        <w:t>kreek</w:t>
      </w:r>
      <w:proofErr w:type="spellEnd"/>
      <w:r>
        <w:rPr>
          <w:lang w:val="en-US"/>
        </w:rPr>
        <w:t xml:space="preserve">.  </w:t>
      </w:r>
    </w:p>
    <w:p w14:paraId="349EC14C" w14:textId="77777777" w:rsidR="00B41ABD" w:rsidRDefault="00C25953">
      <w:pPr>
        <w:pStyle w:val="wp-caption-text"/>
        <w:spacing w:before="120" w:after="120" w:line="264" w:lineRule="auto"/>
        <w:jc w:val="both"/>
        <w:rPr>
          <w:iCs/>
          <w:sz w:val="22"/>
          <w:lang w:val="en-US"/>
        </w:rPr>
      </w:pPr>
      <w:r>
        <w:rPr>
          <w:iCs/>
          <w:sz w:val="22"/>
          <w:lang w:val="en-US"/>
        </w:rPr>
        <w:t xml:space="preserve">As is shown in the figure 12, the pH of the WRWL is generally more acidic than that of the </w:t>
      </w:r>
      <w:proofErr w:type="spellStart"/>
      <w:r>
        <w:rPr>
          <w:iCs/>
          <w:sz w:val="22"/>
          <w:lang w:val="en-US"/>
        </w:rPr>
        <w:t>kreek</w:t>
      </w:r>
      <w:proofErr w:type="spellEnd"/>
      <w:r>
        <w:rPr>
          <w:iCs/>
          <w:sz w:val="22"/>
          <w:lang w:val="en-US"/>
        </w:rPr>
        <w:t xml:space="preserve">. The WRWL’s pH peaks around September of that year to reach 8.5 by the end of the year both the </w:t>
      </w:r>
      <w:proofErr w:type="spellStart"/>
      <w:r>
        <w:rPr>
          <w:iCs/>
          <w:sz w:val="22"/>
          <w:lang w:val="en-US"/>
        </w:rPr>
        <w:t>kreek</w:t>
      </w:r>
      <w:proofErr w:type="spellEnd"/>
      <w:r>
        <w:rPr>
          <w:iCs/>
          <w:sz w:val="22"/>
          <w:lang w:val="en-US"/>
        </w:rPr>
        <w:t xml:space="preserve"> and WRWL pH drops.</w:t>
      </w:r>
    </w:p>
    <w:p w14:paraId="496A5042" w14:textId="77777777" w:rsidR="00B41ABD" w:rsidRDefault="00B41ABD">
      <w:pPr>
        <w:jc w:val="both"/>
        <w:rPr>
          <w:lang w:val="en-US"/>
        </w:rPr>
      </w:pPr>
    </w:p>
    <w:p w14:paraId="0E95D10A" w14:textId="77777777" w:rsidR="00B41ABD" w:rsidRDefault="00C25953">
      <w:pPr>
        <w:pStyle w:val="Heading3"/>
        <w:numPr>
          <w:ilvl w:val="2"/>
          <w:numId w:val="20"/>
        </w:numPr>
        <w:rPr>
          <w:color w:val="1F4D78"/>
        </w:rPr>
      </w:pPr>
      <w:bookmarkStart w:id="38" w:name="_Toc453267998"/>
      <w:r>
        <w:lastRenderedPageBreak/>
        <w:t>Chloride:</w:t>
      </w:r>
      <w:bookmarkEnd w:id="38"/>
      <w:r>
        <w:t xml:space="preserve"> </w:t>
      </w:r>
    </w:p>
    <w:p w14:paraId="2481370A" w14:textId="77777777" w:rsidR="00B41ABD" w:rsidRDefault="00C25953">
      <w:pPr>
        <w:tabs>
          <w:tab w:val="left" w:pos="1890"/>
        </w:tabs>
        <w:jc w:val="center"/>
      </w:pPr>
      <w:r>
        <w:rPr>
          <w:noProof/>
          <w:lang w:val="en-US"/>
        </w:rPr>
        <w:drawing>
          <wp:inline distT="0" distB="0" distL="0" distR="0" wp14:anchorId="7CE62A1A" wp14:editId="24EA2673">
            <wp:extent cx="5353050" cy="3209925"/>
            <wp:effectExtent l="0" t="0" r="0" b="9525"/>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C293C46" w14:textId="77777777" w:rsidR="00B41ABD" w:rsidRDefault="00C25953">
      <w:pPr>
        <w:pStyle w:val="Caption"/>
        <w:jc w:val="both"/>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13</w:t>
      </w:r>
      <w:r>
        <w:rPr>
          <w:lang w:val="en-US"/>
        </w:rPr>
        <w:fldChar w:fldCharType="end"/>
      </w:r>
      <w:r>
        <w:rPr>
          <w:lang w:val="en-US"/>
        </w:rPr>
        <w:t xml:space="preserve"> – Chloride values of the WRWL and the </w:t>
      </w:r>
      <w:proofErr w:type="spellStart"/>
      <w:r>
        <w:rPr>
          <w:lang w:val="en-US"/>
        </w:rPr>
        <w:t>kreek</w:t>
      </w:r>
      <w:proofErr w:type="spellEnd"/>
      <w:r>
        <w:rPr>
          <w:lang w:val="en-US"/>
        </w:rPr>
        <w:t xml:space="preserve">.  </w:t>
      </w:r>
    </w:p>
    <w:p w14:paraId="24FA0167" w14:textId="77777777" w:rsidR="00B41ABD" w:rsidRDefault="00C25953">
      <w:pPr>
        <w:jc w:val="both"/>
        <w:rPr>
          <w:lang w:val="en-US"/>
        </w:rPr>
      </w:pPr>
      <w:r>
        <w:rPr>
          <w:lang w:val="en-US"/>
        </w:rPr>
        <w:t xml:space="preserve">Figure 13 shows that there are slight differences between the chloride concentrations during that year between the two water bodies considering the summer time. Other than that, the values are similar with slight variations. Brackish water with concentration less than 200mg/L is considered to be of bad quality according to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the lowest concentration recorded was for the WRWL with concentration 330 mg/L.</w:t>
      </w:r>
    </w:p>
    <w:p w14:paraId="26149A32" w14:textId="77777777" w:rsidR="00B41ABD" w:rsidRDefault="00C25953">
      <w:pPr>
        <w:pStyle w:val="Heading3"/>
        <w:numPr>
          <w:ilvl w:val="2"/>
          <w:numId w:val="20"/>
        </w:numPr>
        <w:rPr>
          <w:color w:val="1F4D78"/>
        </w:rPr>
      </w:pPr>
      <w:bookmarkStart w:id="39" w:name="_Toc453267999"/>
      <w:r>
        <w:t>Temperature:</w:t>
      </w:r>
      <w:bookmarkEnd w:id="39"/>
      <w:r>
        <w:t xml:space="preserve"> </w:t>
      </w:r>
    </w:p>
    <w:p w14:paraId="7F6C3877" w14:textId="77777777" w:rsidR="00B41ABD" w:rsidRDefault="00C25953">
      <w:pPr>
        <w:tabs>
          <w:tab w:val="left" w:pos="1890"/>
        </w:tabs>
        <w:jc w:val="center"/>
      </w:pPr>
      <w:r>
        <w:rPr>
          <w:noProof/>
          <w:lang w:val="en-US"/>
        </w:rPr>
        <w:drawing>
          <wp:inline distT="0" distB="0" distL="0" distR="0" wp14:anchorId="45D1DF1F" wp14:editId="1F697DD5">
            <wp:extent cx="5410200" cy="3133725"/>
            <wp:effectExtent l="0" t="0" r="0" b="952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5BF384B" w14:textId="77777777" w:rsidR="00B41ABD" w:rsidRDefault="00C25953">
      <w:pPr>
        <w:pStyle w:val="Caption"/>
        <w:jc w:val="both"/>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14</w:t>
      </w:r>
      <w:r>
        <w:rPr>
          <w:lang w:val="en-US"/>
        </w:rPr>
        <w:fldChar w:fldCharType="end"/>
      </w:r>
      <w:r>
        <w:rPr>
          <w:lang w:val="en-US"/>
        </w:rPr>
        <w:t xml:space="preserve"> - Temperature values of the WRWL and the </w:t>
      </w:r>
      <w:proofErr w:type="spellStart"/>
      <w:r>
        <w:rPr>
          <w:lang w:val="en-US"/>
        </w:rPr>
        <w:t>kreek</w:t>
      </w:r>
      <w:proofErr w:type="spellEnd"/>
      <w:r>
        <w:rPr>
          <w:lang w:val="en-US"/>
        </w:rPr>
        <w:t xml:space="preserve">.  </w:t>
      </w:r>
    </w:p>
    <w:p w14:paraId="43DF9A3E" w14:textId="77777777" w:rsidR="00B41ABD" w:rsidRDefault="00C25953">
      <w:pPr>
        <w:jc w:val="both"/>
        <w:rPr>
          <w:lang w:val="en-US"/>
        </w:rPr>
      </w:pPr>
      <w:r>
        <w:rPr>
          <w:lang w:val="en-US"/>
        </w:rPr>
        <w:lastRenderedPageBreak/>
        <w:t xml:space="preserve">The WRWL is generally warmer than the </w:t>
      </w:r>
      <w:proofErr w:type="spellStart"/>
      <w:r>
        <w:rPr>
          <w:lang w:val="en-US"/>
        </w:rPr>
        <w:t>Achterste</w:t>
      </w:r>
      <w:proofErr w:type="spellEnd"/>
      <w:r>
        <w:rPr>
          <w:lang w:val="en-US"/>
        </w:rPr>
        <w:t xml:space="preserve"> </w:t>
      </w:r>
      <w:proofErr w:type="spellStart"/>
      <w:r>
        <w:rPr>
          <w:lang w:val="en-US"/>
        </w:rPr>
        <w:t>kreek</w:t>
      </w:r>
      <w:proofErr w:type="spellEnd"/>
      <w:r>
        <w:rPr>
          <w:lang w:val="en-US"/>
        </w:rPr>
        <w:t xml:space="preserve"> however, the water temperature does not differ that greatly between the two water bodies (figure 14).</w:t>
      </w:r>
    </w:p>
    <w:p w14:paraId="742D263F" w14:textId="77777777" w:rsidR="00B41ABD" w:rsidRDefault="00C25953">
      <w:pPr>
        <w:pStyle w:val="Heading3"/>
        <w:numPr>
          <w:ilvl w:val="2"/>
          <w:numId w:val="20"/>
        </w:numPr>
        <w:rPr>
          <w:color w:val="1F4D78"/>
        </w:rPr>
      </w:pPr>
      <w:bookmarkStart w:id="40" w:name="_Toc453268000"/>
      <w:r>
        <w:t>Transparency</w:t>
      </w:r>
      <w:bookmarkEnd w:id="40"/>
    </w:p>
    <w:p w14:paraId="0321240B" w14:textId="77777777" w:rsidR="00B41ABD" w:rsidRDefault="00C25953">
      <w:r>
        <w:rPr>
          <w:noProof/>
          <w:lang w:val="en-US"/>
        </w:rPr>
        <w:drawing>
          <wp:inline distT="0" distB="0" distL="0" distR="0" wp14:anchorId="2D0D187D" wp14:editId="6A715185">
            <wp:extent cx="5476875" cy="3448050"/>
            <wp:effectExtent l="0" t="0" r="9525" b="0"/>
            <wp:docPr id="68" name="Gráfico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97075DE" w14:textId="77777777" w:rsidR="00B41ABD" w:rsidRDefault="00C25953">
      <w:pPr>
        <w:pStyle w:val="Caption"/>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15</w:t>
      </w:r>
      <w:r>
        <w:rPr>
          <w:lang w:val="en-US"/>
        </w:rPr>
        <w:fldChar w:fldCharType="end"/>
      </w:r>
      <w:r>
        <w:rPr>
          <w:lang w:val="en-US"/>
        </w:rPr>
        <w:t xml:space="preserve"> - Transparency values of the WRWL and the </w:t>
      </w:r>
      <w:proofErr w:type="spellStart"/>
      <w:r>
        <w:rPr>
          <w:lang w:val="en-US"/>
        </w:rPr>
        <w:t>kreek</w:t>
      </w:r>
      <w:proofErr w:type="spellEnd"/>
      <w:r>
        <w:rPr>
          <w:lang w:val="en-US"/>
        </w:rPr>
        <w:t>.</w:t>
      </w:r>
    </w:p>
    <w:p w14:paraId="5A667E25" w14:textId="77777777" w:rsidR="00B41ABD" w:rsidRDefault="00C25953">
      <w:pPr>
        <w:jc w:val="both"/>
        <w:rPr>
          <w:lang w:val="en-US"/>
        </w:rPr>
      </w:pPr>
      <w:r>
        <w:rPr>
          <w:lang w:val="en-US"/>
        </w:rPr>
        <w:t xml:space="preserve">In figure 15, the transparency values, found using the </w:t>
      </w:r>
      <w:proofErr w:type="spellStart"/>
      <w:r>
        <w:rPr>
          <w:lang w:val="en-US"/>
        </w:rPr>
        <w:t>Secchi</w:t>
      </w:r>
      <w:proofErr w:type="spellEnd"/>
      <w:r>
        <w:rPr>
          <w:lang w:val="en-US"/>
        </w:rPr>
        <w:t xml:space="preserve"> Disk method, for both the WRWL and the </w:t>
      </w:r>
      <w:proofErr w:type="spellStart"/>
      <w:r>
        <w:rPr>
          <w:lang w:val="en-US"/>
        </w:rPr>
        <w:t>Achterste</w:t>
      </w:r>
      <w:proofErr w:type="spellEnd"/>
      <w:r>
        <w:rPr>
          <w:lang w:val="en-US"/>
        </w:rPr>
        <w:t xml:space="preserve"> </w:t>
      </w:r>
      <w:proofErr w:type="spellStart"/>
      <w:r>
        <w:rPr>
          <w:lang w:val="en-US"/>
        </w:rPr>
        <w:t>kreek</w:t>
      </w:r>
      <w:proofErr w:type="spellEnd"/>
      <w:r>
        <w:rPr>
          <w:lang w:val="en-US"/>
        </w:rPr>
        <w:t xml:space="preserve"> are plotted. The transparency of the WRWL varies throughout the year between a maximum of 60 cm and a minimum of 20 cm. The Kreek’s transparency gradually decreases from January until October where it has a value of 10cm, then rising the next month to 40 cm. It is important to keep in mind that the larger the transparency value, the clearer the water.</w:t>
      </w:r>
    </w:p>
    <w:p w14:paraId="290240A3" w14:textId="77777777" w:rsidR="00B41ABD" w:rsidRDefault="00C25953">
      <w:pPr>
        <w:pStyle w:val="Heading2"/>
        <w:numPr>
          <w:ilvl w:val="1"/>
          <w:numId w:val="6"/>
        </w:numPr>
        <w:spacing w:before="120" w:after="120" w:line="264" w:lineRule="auto"/>
        <w:jc w:val="both"/>
        <w:rPr>
          <w:color w:val="2E74B5"/>
          <w:lang w:val="en-US"/>
        </w:rPr>
      </w:pPr>
      <w:bookmarkStart w:id="41" w:name="_Toc453268001"/>
      <w:r>
        <w:rPr>
          <w:lang w:val="en-US"/>
        </w:rPr>
        <w:t>Comparison between the water quality predicted after the connection with the Index and STOWA</w:t>
      </w:r>
      <w:bookmarkEnd w:id="41"/>
    </w:p>
    <w:p w14:paraId="567675F8" w14:textId="77777777" w:rsidR="00B41ABD" w:rsidRDefault="00C25953">
      <w:pPr>
        <w:pStyle w:val="ListParagraph"/>
        <w:ind w:left="0"/>
        <w:jc w:val="both"/>
        <w:rPr>
          <w:i/>
          <w:lang w:val="en-US"/>
        </w:rPr>
      </w:pPr>
      <w:r>
        <w:rPr>
          <w:lang w:val="en-US"/>
        </w:rPr>
        <w:t xml:space="preserve">After comparing the water quality of both area between them, now, the comparison is of the global idea of the new water with the legislation against the values present in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(table 9) and the STOWA (table 10) in order to have no risk to the ecological status of the </w:t>
      </w:r>
      <w:proofErr w:type="spellStart"/>
      <w:r>
        <w:rPr>
          <w:lang w:val="en-US"/>
        </w:rPr>
        <w:t>kreek</w:t>
      </w:r>
      <w:proofErr w:type="spellEnd"/>
      <w:r>
        <w:rPr>
          <w:lang w:val="en-US"/>
        </w:rPr>
        <w:t>:</w:t>
      </w:r>
    </w:p>
    <w:p w14:paraId="1998933F" w14:textId="77777777" w:rsidR="00B41ABD" w:rsidRDefault="00C25953">
      <w:pPr>
        <w:pStyle w:val="Heading3"/>
        <w:rPr>
          <w:color w:val="1F4D78"/>
          <w:lang w:val="en-US" w:eastAsia="pt-BR"/>
        </w:rPr>
      </w:pPr>
      <w:bookmarkStart w:id="42" w:name="_Toc453268002"/>
      <w:r>
        <w:rPr>
          <w:lang w:val="en-US" w:eastAsia="pt-BR"/>
        </w:rPr>
        <w:t xml:space="preserve">Index </w:t>
      </w:r>
      <w:proofErr w:type="spellStart"/>
      <w:r>
        <w:rPr>
          <w:lang w:val="en-US" w:eastAsia="pt-BR"/>
        </w:rPr>
        <w:t>Natuur</w:t>
      </w:r>
      <w:proofErr w:type="spellEnd"/>
      <w:r>
        <w:rPr>
          <w:lang w:val="en-US" w:eastAsia="pt-BR"/>
        </w:rPr>
        <w:t xml:space="preserve"> and </w:t>
      </w:r>
      <w:proofErr w:type="spellStart"/>
      <w:r>
        <w:rPr>
          <w:lang w:val="en-US" w:eastAsia="pt-BR"/>
        </w:rPr>
        <w:t>Landschap</w:t>
      </w:r>
      <w:proofErr w:type="spellEnd"/>
      <w:r>
        <w:rPr>
          <w:lang w:val="en-US" w:eastAsia="pt-BR"/>
        </w:rPr>
        <w:t xml:space="preserve"> – Brackish Water:</w:t>
      </w:r>
      <w:bookmarkEnd w:id="42"/>
      <w:r>
        <w:rPr>
          <w:lang w:val="en-US" w:eastAsia="pt-BR"/>
        </w:rPr>
        <w:t xml:space="preserve"> </w:t>
      </w:r>
    </w:p>
    <w:p w14:paraId="0D559DCC" w14:textId="77777777" w:rsidR="00B41ABD" w:rsidRDefault="00C25953">
      <w:pPr>
        <w:pStyle w:val="Caption"/>
        <w:rPr>
          <w:color w:val="44546A"/>
          <w:lang w:val="en-US"/>
        </w:rPr>
      </w:pPr>
      <w:r>
        <w:rPr>
          <w:lang w:val="en-US"/>
        </w:rPr>
        <w:t xml:space="preserve">Table </w:t>
      </w:r>
      <w:r>
        <w:rPr>
          <w:lang w:val="en-US"/>
        </w:rPr>
        <w:fldChar w:fldCharType="begin"/>
      </w:r>
      <w:r>
        <w:rPr>
          <w:lang w:val="en-US"/>
        </w:rPr>
        <w:instrText xml:space="preserve"> SEQ Table \* ARABIC </w:instrText>
      </w:r>
      <w:r>
        <w:rPr>
          <w:lang w:val="en-US"/>
        </w:rPr>
        <w:fldChar w:fldCharType="separate"/>
      </w:r>
      <w:r>
        <w:rPr>
          <w:lang w:val="en-US"/>
        </w:rPr>
        <w:t>9</w:t>
      </w:r>
      <w:r>
        <w:rPr>
          <w:lang w:val="en-US"/>
        </w:rPr>
        <w:fldChar w:fldCharType="end"/>
      </w:r>
      <w:r>
        <w:rPr>
          <w:lang w:val="en-US"/>
        </w:rPr>
        <w:t xml:space="preserve"> - Values of chemical parameters and transparency according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 Brackish water.</w:t>
      </w:r>
    </w:p>
    <w:p w14:paraId="289360A5" w14:textId="77777777" w:rsidR="00B41ABD" w:rsidRDefault="00C25953">
      <w:pPr>
        <w:pStyle w:val="ListParagraph"/>
        <w:ind w:left="0"/>
        <w:jc w:val="center"/>
        <w:rPr>
          <w:highlight w:val="yellow"/>
        </w:rPr>
      </w:pPr>
      <w:r>
        <w:rPr>
          <w:noProof/>
          <w:lang w:val="en-US"/>
        </w:rPr>
        <w:lastRenderedPageBreak/>
        <w:drawing>
          <wp:inline distT="0" distB="0" distL="0" distR="0" wp14:anchorId="18513A8E" wp14:editId="7F4007E3">
            <wp:extent cx="4969151" cy="1609725"/>
            <wp:effectExtent l="0" t="0" r="317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4969764" cy="1609924"/>
                    </a:xfrm>
                    <a:prstGeom prst="rect">
                      <a:avLst/>
                    </a:prstGeom>
                    <a:noFill/>
                    <a:ln>
                      <a:noFill/>
                    </a:ln>
                  </pic:spPr>
                </pic:pic>
              </a:graphicData>
            </a:graphic>
          </wp:inline>
        </w:drawing>
      </w:r>
    </w:p>
    <w:p w14:paraId="38EF62FF" w14:textId="77777777" w:rsidR="00B41ABD" w:rsidRDefault="00C25953">
      <w:pPr>
        <w:pStyle w:val="ListParagraph"/>
        <w:ind w:left="426"/>
        <w:rPr>
          <w:highlight w:val="yellow"/>
        </w:rPr>
      </w:pPr>
      <w:r>
        <w:rPr>
          <w:noProof/>
          <w:lang w:val="en-US"/>
        </w:rPr>
        <w:drawing>
          <wp:inline distT="0" distB="0" distL="0" distR="0" wp14:anchorId="567B9968" wp14:editId="5EB9140E">
            <wp:extent cx="4162425" cy="926356"/>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980" t="31626" r="37015" b="46207"/>
                    <a:stretch/>
                  </pic:blipFill>
                  <pic:spPr bwMode="auto">
                    <a:xfrm>
                      <a:off x="0" y="0"/>
                      <a:ext cx="4168396" cy="927685"/>
                    </a:xfrm>
                    <a:prstGeom prst="rect">
                      <a:avLst/>
                    </a:prstGeom>
                    <a:ln>
                      <a:noFill/>
                    </a:ln>
                  </pic:spPr>
                </pic:pic>
              </a:graphicData>
            </a:graphic>
          </wp:inline>
        </w:drawing>
      </w:r>
    </w:p>
    <w:p w14:paraId="52B5AE4C" w14:textId="77777777" w:rsidR="00B41ABD" w:rsidRDefault="00C25953">
      <w:pPr>
        <w:pStyle w:val="Caption"/>
        <w:rPr>
          <w:color w:val="44546A"/>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16</w:t>
      </w:r>
      <w:r>
        <w:rPr>
          <w:lang w:val="en-US"/>
        </w:rPr>
        <w:fldChar w:fldCharType="end"/>
      </w:r>
      <w:r>
        <w:rPr>
          <w:lang w:val="en-US"/>
        </w:rPr>
        <w:t xml:space="preserve"> - Water quality confirmation also regarding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 Brackish water.</w:t>
      </w:r>
    </w:p>
    <w:p w14:paraId="1EEC7566" w14:textId="77777777" w:rsidR="00B41ABD" w:rsidRDefault="00C25953">
      <w:pPr>
        <w:jc w:val="both"/>
        <w:rPr>
          <w:lang w:val="en-US"/>
        </w:rPr>
      </w:pPr>
      <w:r>
        <w:rPr>
          <w:lang w:val="en-US"/>
        </w:rPr>
        <w:t xml:space="preserve">Using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yardstick</w:t>
      </w:r>
      <w:r>
        <w:rPr>
          <w:color w:val="FF0000"/>
          <w:lang w:val="en-US"/>
        </w:rPr>
        <w:t xml:space="preserve"> </w:t>
      </w:r>
      <w:r>
        <w:rPr>
          <w:lang w:val="en-US"/>
        </w:rPr>
        <w:t>(table 9) chemical quality elements of a Brackish Water type. As can be seen, depending on the value or range the parameter is, it can be deduced whether the water chemistry is of a good, moderate or bad quality.</w:t>
      </w:r>
    </w:p>
    <w:p w14:paraId="70609116" w14:textId="77777777" w:rsidR="00B41ABD" w:rsidRDefault="00C25953">
      <w:pPr>
        <w:pStyle w:val="Heading4"/>
        <w:numPr>
          <w:ilvl w:val="0"/>
          <w:numId w:val="23"/>
        </w:numPr>
        <w:rPr>
          <w:i w:val="0"/>
          <w:color w:val="2E74B5"/>
          <w:lang w:val="en-US"/>
        </w:rPr>
      </w:pPr>
      <w:r>
        <w:rPr>
          <w:i w:val="0"/>
          <w:lang w:val="en-US"/>
        </w:rPr>
        <w:t xml:space="preserve">Chloride </w:t>
      </w:r>
    </w:p>
    <w:p w14:paraId="43AADA53" w14:textId="77777777" w:rsidR="00B41ABD" w:rsidRDefault="00C25953">
      <w:pPr>
        <w:jc w:val="both"/>
        <w:rPr>
          <w:lang w:val="en-US"/>
        </w:rPr>
      </w:pPr>
      <w:r>
        <w:rPr>
          <w:lang w:val="en-US"/>
        </w:rPr>
        <w:t>The values will be below 2800 mg/L and above 300 mg/L.</w:t>
      </w:r>
    </w:p>
    <w:p w14:paraId="0C867A32" w14:textId="77777777" w:rsidR="00B41ABD" w:rsidRDefault="00C25953">
      <w:pPr>
        <w:pStyle w:val="Heading4"/>
        <w:numPr>
          <w:ilvl w:val="0"/>
          <w:numId w:val="23"/>
        </w:numPr>
        <w:jc w:val="both"/>
        <w:rPr>
          <w:i w:val="0"/>
          <w:color w:val="2E74B5"/>
          <w:lang w:val="en-US"/>
        </w:rPr>
      </w:pPr>
      <w:r>
        <w:rPr>
          <w:i w:val="0"/>
          <w:lang w:val="en-US"/>
        </w:rPr>
        <w:t>pH</w:t>
      </w:r>
    </w:p>
    <w:p w14:paraId="1E0A940D" w14:textId="77777777" w:rsidR="00B41ABD" w:rsidRDefault="00C25953">
      <w:pPr>
        <w:jc w:val="both"/>
        <w:rPr>
          <w:lang w:val="en-US"/>
        </w:rPr>
      </w:pPr>
      <w:r>
        <w:rPr>
          <w:lang w:val="en-US"/>
        </w:rPr>
        <w:t>In the case of pH, it can predicted that the levels of it will be around 7.4 – 9.</w:t>
      </w:r>
    </w:p>
    <w:p w14:paraId="16DE7FEE" w14:textId="77777777" w:rsidR="00B41ABD" w:rsidRDefault="00C25953">
      <w:pPr>
        <w:pStyle w:val="Heading4"/>
        <w:numPr>
          <w:ilvl w:val="0"/>
          <w:numId w:val="23"/>
        </w:numPr>
        <w:jc w:val="both"/>
        <w:rPr>
          <w:i w:val="0"/>
          <w:color w:val="2E74B5"/>
          <w:lang w:val="en-US"/>
        </w:rPr>
      </w:pPr>
      <w:r>
        <w:rPr>
          <w:i w:val="0"/>
          <w:lang w:val="en-US"/>
        </w:rPr>
        <w:t>Nitrogen</w:t>
      </w:r>
    </w:p>
    <w:p w14:paraId="70DE92B1" w14:textId="77777777" w:rsidR="00B41ABD" w:rsidRDefault="00C25953">
      <w:pPr>
        <w:jc w:val="both"/>
        <w:rPr>
          <w:lang w:val="en-US"/>
        </w:rPr>
      </w:pPr>
      <w:r>
        <w:rPr>
          <w:lang w:val="en-US"/>
        </w:rPr>
        <w:t>Considering the new water quality will be around a value of 2-8 mg/L.</w:t>
      </w:r>
    </w:p>
    <w:p w14:paraId="25AE8A36" w14:textId="77777777" w:rsidR="00B41ABD" w:rsidRDefault="00C25953">
      <w:pPr>
        <w:pStyle w:val="Heading4"/>
        <w:numPr>
          <w:ilvl w:val="0"/>
          <w:numId w:val="23"/>
        </w:numPr>
        <w:jc w:val="both"/>
        <w:rPr>
          <w:i w:val="0"/>
          <w:color w:val="2E74B5"/>
          <w:lang w:val="en-US"/>
        </w:rPr>
      </w:pPr>
      <w:r>
        <w:rPr>
          <w:i w:val="0"/>
          <w:lang w:val="en-US"/>
        </w:rPr>
        <w:t>Total Phosphate</w:t>
      </w:r>
    </w:p>
    <w:p w14:paraId="33F90179" w14:textId="77777777" w:rsidR="00B41ABD" w:rsidRDefault="00C25953">
      <w:pPr>
        <w:jc w:val="both"/>
        <w:rPr>
          <w:lang w:val="en-US"/>
        </w:rPr>
      </w:pPr>
      <w:r>
        <w:rPr>
          <w:lang w:val="en-US"/>
        </w:rPr>
        <w:t>In the case of total phosphate, both water systems follow the same trend with slight differences in concentration. The values will fluctuate between 0.5 – 2.5 mg/L.</w:t>
      </w:r>
    </w:p>
    <w:p w14:paraId="72BA6036" w14:textId="77777777" w:rsidR="00B41ABD" w:rsidRDefault="00C25953">
      <w:pPr>
        <w:pStyle w:val="Heading4"/>
        <w:numPr>
          <w:ilvl w:val="0"/>
          <w:numId w:val="23"/>
        </w:numPr>
        <w:rPr>
          <w:i w:val="0"/>
          <w:color w:val="2E74B5"/>
          <w:lang w:val="en-US"/>
        </w:rPr>
      </w:pPr>
      <w:r>
        <w:rPr>
          <w:i w:val="0"/>
          <w:lang w:val="en-US"/>
        </w:rPr>
        <w:t>Transparency</w:t>
      </w:r>
    </w:p>
    <w:p w14:paraId="7309EEFA" w14:textId="77777777" w:rsidR="00B41ABD" w:rsidRDefault="00C25953">
      <w:pPr>
        <w:rPr>
          <w:lang w:val="en-US"/>
        </w:rPr>
      </w:pPr>
      <w:r>
        <w:rPr>
          <w:lang w:val="en-US"/>
        </w:rPr>
        <w:t>Considering the transparency, it can infer that the values will fluctuate around 10 – 60 cm.</w:t>
      </w:r>
    </w:p>
    <w:p w14:paraId="5F21D44B" w14:textId="77777777" w:rsidR="00B41ABD" w:rsidRDefault="00B41ABD">
      <w:pPr>
        <w:rPr>
          <w:lang w:val="en-US"/>
        </w:rPr>
      </w:pPr>
    </w:p>
    <w:p w14:paraId="2FDA3B9B" w14:textId="77777777" w:rsidR="00B41ABD" w:rsidRDefault="00C25953">
      <w:pPr>
        <w:pStyle w:val="Heading3"/>
        <w:rPr>
          <w:color w:val="1F4D78"/>
          <w:lang w:val="en-US" w:eastAsia="pt-BR"/>
        </w:rPr>
      </w:pPr>
      <w:bookmarkStart w:id="43" w:name="_Toc453268003"/>
      <w:r>
        <w:rPr>
          <w:lang w:val="en-US" w:eastAsia="pt-BR"/>
        </w:rPr>
        <w:t>STOWA – Brackish Water (M30):</w:t>
      </w:r>
      <w:bookmarkEnd w:id="43"/>
      <w:r>
        <w:rPr>
          <w:lang w:val="en-US" w:eastAsia="pt-BR"/>
        </w:rPr>
        <w:t xml:space="preserve"> </w:t>
      </w:r>
    </w:p>
    <w:p w14:paraId="622D7489" w14:textId="77777777" w:rsidR="00B41ABD" w:rsidRDefault="00C25953">
      <w:pPr>
        <w:pStyle w:val="Caption"/>
        <w:rPr>
          <w:color w:val="44546A"/>
          <w:lang w:val="en-US"/>
        </w:rPr>
      </w:pPr>
      <w:r>
        <w:rPr>
          <w:lang w:val="en-US"/>
        </w:rPr>
        <w:t xml:space="preserve">Table </w:t>
      </w:r>
      <w:r>
        <w:rPr>
          <w:lang w:val="en-US"/>
        </w:rPr>
        <w:fldChar w:fldCharType="begin"/>
      </w:r>
      <w:r>
        <w:rPr>
          <w:lang w:val="en-US"/>
        </w:rPr>
        <w:instrText xml:space="preserve"> SEQ Table \* ARABIC </w:instrText>
      </w:r>
      <w:r>
        <w:rPr>
          <w:lang w:val="en-US"/>
        </w:rPr>
        <w:fldChar w:fldCharType="separate"/>
      </w:r>
      <w:r>
        <w:rPr>
          <w:lang w:val="en-US"/>
        </w:rPr>
        <w:t>10</w:t>
      </w:r>
      <w:r>
        <w:rPr>
          <w:lang w:val="en-US"/>
        </w:rPr>
        <w:fldChar w:fldCharType="end"/>
      </w:r>
      <w:r>
        <w:rPr>
          <w:lang w:val="en-US"/>
        </w:rPr>
        <w:t xml:space="preserve"> - Values of chemical parameters and transparency according to STOWA – M30 water type.</w:t>
      </w:r>
    </w:p>
    <w:p w14:paraId="04DC93B3" w14:textId="77777777" w:rsidR="00B41ABD" w:rsidRDefault="00C25953">
      <w:pPr>
        <w:rPr>
          <w:lang w:val="en-US"/>
        </w:rPr>
      </w:pPr>
      <w:r>
        <w:rPr>
          <w:noProof/>
          <w:lang w:val="en-US"/>
        </w:rPr>
        <w:drawing>
          <wp:inline distT="0" distB="0" distL="0" distR="0" wp14:anchorId="7D433ECA" wp14:editId="17CCC631">
            <wp:extent cx="5731510" cy="1972996"/>
            <wp:effectExtent l="0" t="0" r="2540"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a:stretch>
                      <a:fillRect/>
                    </a:stretch>
                  </pic:blipFill>
                  <pic:spPr bwMode="auto">
                    <a:xfrm>
                      <a:off x="0" y="0"/>
                      <a:ext cx="5731510" cy="1972996"/>
                    </a:xfrm>
                    <a:prstGeom prst="rect">
                      <a:avLst/>
                    </a:prstGeom>
                    <a:noFill/>
                    <a:ln>
                      <a:noFill/>
                    </a:ln>
                  </pic:spPr>
                </pic:pic>
              </a:graphicData>
            </a:graphic>
          </wp:inline>
        </w:drawing>
      </w:r>
    </w:p>
    <w:p w14:paraId="1D1AEB08" w14:textId="77777777" w:rsidR="00B41ABD" w:rsidRDefault="00C25953">
      <w:pPr>
        <w:jc w:val="both"/>
        <w:rPr>
          <w:lang w:val="en-US"/>
        </w:rPr>
      </w:pPr>
      <w:r>
        <w:rPr>
          <w:lang w:val="en-US"/>
        </w:rPr>
        <w:lastRenderedPageBreak/>
        <w:t>Using the ‘STOWA’ yardstick</w:t>
      </w:r>
      <w:r>
        <w:rPr>
          <w:color w:val="FF0000"/>
          <w:lang w:val="en-US"/>
        </w:rPr>
        <w:t xml:space="preserve"> </w:t>
      </w:r>
      <w:r>
        <w:rPr>
          <w:lang w:val="en-US"/>
        </w:rPr>
        <w:t xml:space="preserve">(table 10) chemical quality elements of an M30 – water type. As can be seen, depending on the value or range the parameter is, it can be deduced whether the water chemistry is of a very good, good, moderate, inadequate or bad quality. It can see that the values are very alike between the Index and the STOWA; however, table 10 has more parameters to be evaluated such as temperature and oxygen (saturation). </w:t>
      </w:r>
    </w:p>
    <w:p w14:paraId="2CB763CE" w14:textId="77777777" w:rsidR="00B41ABD" w:rsidRDefault="00C25953">
      <w:pPr>
        <w:pStyle w:val="Heading4"/>
        <w:ind w:left="720"/>
        <w:jc w:val="both"/>
        <w:rPr>
          <w:i w:val="0"/>
          <w:color w:val="2E74B5"/>
          <w:lang w:val="en-US"/>
        </w:rPr>
      </w:pPr>
      <w:r>
        <w:rPr>
          <w:i w:val="0"/>
          <w:lang w:val="en-US"/>
        </w:rPr>
        <w:t>-Temperature</w:t>
      </w:r>
    </w:p>
    <w:p w14:paraId="127C9DC5" w14:textId="77777777" w:rsidR="00B41ABD" w:rsidRDefault="00C25953">
      <w:pPr>
        <w:jc w:val="both"/>
        <w:rPr>
          <w:lang w:val="en-US"/>
        </w:rPr>
      </w:pPr>
      <w:r>
        <w:rPr>
          <w:lang w:val="en-US"/>
        </w:rPr>
        <w:t>The values of temperature will to be around 4 °C to 20 °C.</w:t>
      </w:r>
    </w:p>
    <w:p w14:paraId="51BD506D" w14:textId="77777777" w:rsidR="00B41ABD" w:rsidRDefault="00C25953">
      <w:pPr>
        <w:pStyle w:val="Heading4"/>
        <w:ind w:left="720"/>
        <w:jc w:val="both"/>
        <w:rPr>
          <w:i w:val="0"/>
          <w:color w:val="2E74B5"/>
          <w:lang w:val="en-US"/>
        </w:rPr>
      </w:pPr>
      <w:r>
        <w:rPr>
          <w:i w:val="0"/>
          <w:lang w:val="en-US"/>
        </w:rPr>
        <w:t>-Oxygen</w:t>
      </w:r>
    </w:p>
    <w:p w14:paraId="66C358D6" w14:textId="77777777" w:rsidR="00B41ABD" w:rsidRDefault="00C25953">
      <w:pPr>
        <w:jc w:val="both"/>
        <w:rPr>
          <w:lang w:val="en-US"/>
        </w:rPr>
      </w:pPr>
      <w:r>
        <w:rPr>
          <w:lang w:val="en-US"/>
        </w:rPr>
        <w:t>In the case of this parameter, it will fluctuate with a low saturation of 40% and probably exceed a concentration of 100 %.</w:t>
      </w:r>
    </w:p>
    <w:p w14:paraId="6F33F184" w14:textId="77777777" w:rsidR="00B41ABD" w:rsidRDefault="00C25953">
      <w:pPr>
        <w:pStyle w:val="Heading2"/>
        <w:numPr>
          <w:ilvl w:val="1"/>
          <w:numId w:val="6"/>
        </w:numPr>
        <w:spacing w:before="120" w:after="120" w:line="264" w:lineRule="auto"/>
        <w:jc w:val="both"/>
        <w:rPr>
          <w:color w:val="2E74B5"/>
          <w:lang w:val="en-US"/>
        </w:rPr>
      </w:pPr>
      <w:bookmarkStart w:id="44" w:name="_Toc453268004"/>
      <w:r>
        <w:rPr>
          <w:lang w:val="en-US"/>
        </w:rPr>
        <w:t>Risk Assessment (MCA)</w:t>
      </w:r>
      <w:bookmarkEnd w:id="44"/>
    </w:p>
    <w:p w14:paraId="36C544BF" w14:textId="77777777" w:rsidR="00B41ABD" w:rsidRDefault="00C25953">
      <w:pPr>
        <w:jc w:val="both"/>
        <w:rPr>
          <w:iCs/>
          <w:lang w:val="en-US"/>
        </w:rPr>
      </w:pPr>
      <w:r>
        <w:rPr>
          <w:iCs/>
          <w:lang w:val="en-US"/>
        </w:rPr>
        <w:t>The table below assesses the criteria chosen by attaching a weight to each criterion and rating it.</w:t>
      </w:r>
    </w:p>
    <w:p w14:paraId="48EB2D86" w14:textId="77777777" w:rsidR="00B41ABD" w:rsidRDefault="00C25953">
      <w:pPr>
        <w:jc w:val="both"/>
        <w:rPr>
          <w:iCs/>
          <w:lang w:val="en-US"/>
        </w:rPr>
      </w:pPr>
      <w:r>
        <w:rPr>
          <w:iCs/>
          <w:lang w:val="en-US"/>
        </w:rPr>
        <w:t>The list of criteria chosen is:</w:t>
      </w:r>
    </w:p>
    <w:p w14:paraId="013E5B3B" w14:textId="77777777" w:rsidR="00B41ABD" w:rsidRDefault="00C25953">
      <w:pPr>
        <w:pStyle w:val="ListParagraph"/>
        <w:numPr>
          <w:ilvl w:val="0"/>
          <w:numId w:val="13"/>
        </w:numPr>
        <w:jc w:val="both"/>
        <w:rPr>
          <w:iCs/>
          <w:lang w:val="en-US"/>
        </w:rPr>
      </w:pPr>
      <w:r>
        <w:rPr>
          <w:iCs/>
          <w:lang w:val="en-US"/>
        </w:rPr>
        <w:t>EQR value</w:t>
      </w:r>
    </w:p>
    <w:p w14:paraId="503E88FA" w14:textId="77777777" w:rsidR="00B41ABD" w:rsidRDefault="00C25953">
      <w:pPr>
        <w:pStyle w:val="ListParagraph"/>
        <w:numPr>
          <w:ilvl w:val="0"/>
          <w:numId w:val="13"/>
        </w:numPr>
        <w:jc w:val="both"/>
        <w:rPr>
          <w:iCs/>
          <w:lang w:val="en-US"/>
        </w:rPr>
      </w:pPr>
      <w:r>
        <w:rPr>
          <w:iCs/>
          <w:lang w:val="en-US"/>
        </w:rPr>
        <w:t>Transparency</w:t>
      </w:r>
    </w:p>
    <w:p w14:paraId="0A19AE8C" w14:textId="77777777" w:rsidR="00B41ABD" w:rsidRDefault="00C25953">
      <w:pPr>
        <w:pStyle w:val="ListParagraph"/>
        <w:numPr>
          <w:ilvl w:val="0"/>
          <w:numId w:val="13"/>
        </w:numPr>
        <w:jc w:val="both"/>
        <w:rPr>
          <w:iCs/>
          <w:lang w:val="en-US"/>
        </w:rPr>
      </w:pPr>
      <w:r>
        <w:rPr>
          <w:iCs/>
          <w:lang w:val="en-US"/>
        </w:rPr>
        <w:t>Chloride concentration</w:t>
      </w:r>
    </w:p>
    <w:p w14:paraId="1649F9FE" w14:textId="77777777" w:rsidR="00B41ABD" w:rsidRDefault="00C25953">
      <w:pPr>
        <w:pStyle w:val="ListParagraph"/>
        <w:numPr>
          <w:ilvl w:val="0"/>
          <w:numId w:val="13"/>
        </w:numPr>
        <w:jc w:val="both"/>
        <w:rPr>
          <w:iCs/>
          <w:lang w:val="en-US"/>
        </w:rPr>
      </w:pPr>
      <w:r>
        <w:rPr>
          <w:iCs/>
          <w:lang w:val="en-US"/>
        </w:rPr>
        <w:t>Nitrogen concentration</w:t>
      </w:r>
    </w:p>
    <w:p w14:paraId="2F08438A" w14:textId="77777777" w:rsidR="00B41ABD" w:rsidRDefault="00C25953">
      <w:pPr>
        <w:pStyle w:val="ListParagraph"/>
        <w:numPr>
          <w:ilvl w:val="0"/>
          <w:numId w:val="13"/>
        </w:numPr>
        <w:jc w:val="both"/>
        <w:rPr>
          <w:iCs/>
          <w:lang w:val="en-US"/>
        </w:rPr>
      </w:pPr>
      <w:r>
        <w:rPr>
          <w:iCs/>
          <w:lang w:val="en-US"/>
        </w:rPr>
        <w:t>Phosphorous concentration</w:t>
      </w:r>
    </w:p>
    <w:p w14:paraId="6B13DCCC" w14:textId="77777777" w:rsidR="00B41ABD" w:rsidRDefault="00B41ABD">
      <w:pPr>
        <w:jc w:val="both"/>
        <w:rPr>
          <w:i/>
          <w:lang w:val="en-US"/>
        </w:rPr>
      </w:pPr>
    </w:p>
    <w:tbl>
      <w:tblPr>
        <w:tblStyle w:val="ListTable3-Accent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5"/>
        <w:gridCol w:w="1302"/>
        <w:gridCol w:w="1423"/>
        <w:gridCol w:w="1414"/>
        <w:gridCol w:w="1415"/>
        <w:gridCol w:w="1415"/>
      </w:tblGrid>
      <w:tr w:rsidR="00B41ABD" w14:paraId="7023B235" w14:textId="77777777" w:rsidTr="00B41A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5" w:type="dxa"/>
            <w:tcBorders>
              <w:bottom w:val="none" w:sz="0" w:space="0" w:color="000000"/>
              <w:right w:val="none" w:sz="0" w:space="0" w:color="000000"/>
            </w:tcBorders>
          </w:tcPr>
          <w:p w14:paraId="740A6BE0" w14:textId="77777777" w:rsidR="00B41ABD" w:rsidRDefault="00C25953">
            <w:pPr>
              <w:rPr>
                <w:lang w:val="en-US"/>
              </w:rPr>
            </w:pPr>
            <w:r>
              <w:rPr>
                <w:lang w:val="en-US"/>
              </w:rPr>
              <w:t>Aspects</w:t>
            </w:r>
          </w:p>
        </w:tc>
        <w:tc>
          <w:tcPr>
            <w:tcW w:w="1302" w:type="dxa"/>
          </w:tcPr>
          <w:p w14:paraId="4ED9749F" w14:textId="77777777" w:rsidR="00B41ABD" w:rsidRDefault="00C25953">
            <w:pPr>
              <w:cnfStyle w:val="100000000000" w:firstRow="1" w:lastRow="0" w:firstColumn="0" w:lastColumn="0" w:oddVBand="0" w:evenVBand="0" w:oddHBand="0" w:evenHBand="0" w:firstRowFirstColumn="0" w:firstRowLastColumn="0" w:lastRowFirstColumn="0" w:lastRowLastColumn="0"/>
              <w:rPr>
                <w:lang w:val="en-US"/>
              </w:rPr>
            </w:pPr>
            <w:r>
              <w:rPr>
                <w:lang w:val="en-US"/>
              </w:rPr>
              <w:t>Weight</w:t>
            </w:r>
          </w:p>
        </w:tc>
        <w:tc>
          <w:tcPr>
            <w:tcW w:w="1423" w:type="dxa"/>
          </w:tcPr>
          <w:p w14:paraId="075BE888" w14:textId="77777777" w:rsidR="00B41ABD" w:rsidRDefault="00C25953">
            <w:pPr>
              <w:cnfStyle w:val="100000000000" w:firstRow="1" w:lastRow="0" w:firstColumn="0" w:lastColumn="0" w:oddVBand="0" w:evenVBand="0" w:oddHBand="0" w:evenHBand="0" w:firstRowFirstColumn="0" w:firstRowLastColumn="0" w:lastRowFirstColumn="0" w:lastRowLastColumn="0"/>
              <w:rPr>
                <w:lang w:val="en-US"/>
              </w:rPr>
            </w:pPr>
            <w:r>
              <w:rPr>
                <w:lang w:val="en-US"/>
              </w:rPr>
              <w:t>Parameters</w:t>
            </w:r>
          </w:p>
        </w:tc>
        <w:tc>
          <w:tcPr>
            <w:tcW w:w="1414" w:type="dxa"/>
          </w:tcPr>
          <w:p w14:paraId="6BF46B0B" w14:textId="77777777" w:rsidR="00B41ABD" w:rsidRDefault="00C25953">
            <w:pPr>
              <w:cnfStyle w:val="100000000000" w:firstRow="1" w:lastRow="0" w:firstColumn="0" w:lastColumn="0" w:oddVBand="0" w:evenVBand="0" w:oddHBand="0" w:evenHBand="0" w:firstRowFirstColumn="0" w:firstRowLastColumn="0" w:lastRowFirstColumn="0" w:lastRowLastColumn="0"/>
              <w:rPr>
                <w:lang w:val="en-US"/>
              </w:rPr>
            </w:pPr>
            <w:r>
              <w:rPr>
                <w:lang w:val="en-US"/>
              </w:rPr>
              <w:t>WRWL</w:t>
            </w:r>
          </w:p>
        </w:tc>
        <w:tc>
          <w:tcPr>
            <w:tcW w:w="1415" w:type="dxa"/>
          </w:tcPr>
          <w:p w14:paraId="1ABB6355" w14:textId="77777777" w:rsidR="00B41ABD" w:rsidRDefault="00C25953">
            <w:pP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Achterste</w:t>
            </w:r>
            <w:proofErr w:type="spellEnd"/>
            <w:r>
              <w:rPr>
                <w:lang w:val="en-US"/>
              </w:rPr>
              <w:t xml:space="preserve"> </w:t>
            </w:r>
            <w:proofErr w:type="spellStart"/>
            <w:r>
              <w:rPr>
                <w:lang w:val="en-US"/>
              </w:rPr>
              <w:t>kreek</w:t>
            </w:r>
            <w:proofErr w:type="spellEnd"/>
          </w:p>
        </w:tc>
        <w:tc>
          <w:tcPr>
            <w:tcW w:w="1415" w:type="dxa"/>
          </w:tcPr>
          <w:p w14:paraId="21DE81BB" w14:textId="77777777" w:rsidR="00B41ABD" w:rsidRDefault="00C25953">
            <w:pPr>
              <w:cnfStyle w:val="100000000000" w:firstRow="1" w:lastRow="0" w:firstColumn="0" w:lastColumn="0" w:oddVBand="0" w:evenVBand="0" w:oddHBand="0" w:evenHBand="0" w:firstRowFirstColumn="0" w:firstRowLastColumn="0" w:lastRowFirstColumn="0" w:lastRowLastColumn="0"/>
              <w:rPr>
                <w:lang w:val="en-US"/>
              </w:rPr>
            </w:pPr>
            <w:r>
              <w:rPr>
                <w:lang w:val="en-US"/>
              </w:rPr>
              <w:t>After connection</w:t>
            </w:r>
          </w:p>
        </w:tc>
      </w:tr>
      <w:tr w:rsidR="00B41ABD" w14:paraId="1F9B949D" w14:textId="77777777" w:rsidTr="00B41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000000"/>
              <w:bottom w:val="none" w:sz="0" w:space="0" w:color="000000"/>
              <w:right w:val="none" w:sz="0" w:space="0" w:color="000000"/>
            </w:tcBorders>
          </w:tcPr>
          <w:p w14:paraId="24787BD7" w14:textId="77777777" w:rsidR="00B41ABD" w:rsidRDefault="00C25953">
            <w:pPr>
              <w:rPr>
                <w:lang w:val="en-US"/>
              </w:rPr>
            </w:pPr>
            <w:r>
              <w:rPr>
                <w:lang w:val="en-US"/>
              </w:rPr>
              <w:t>Ecology</w:t>
            </w:r>
          </w:p>
        </w:tc>
        <w:tc>
          <w:tcPr>
            <w:tcW w:w="1302" w:type="dxa"/>
            <w:tcBorders>
              <w:top w:val="none" w:sz="0" w:space="0" w:color="000000"/>
              <w:bottom w:val="none" w:sz="0" w:space="0" w:color="000000"/>
            </w:tcBorders>
          </w:tcPr>
          <w:p w14:paraId="3D339FD4" w14:textId="77777777" w:rsidR="00B41ABD" w:rsidRDefault="00B41ABD">
            <w:pPr>
              <w:cnfStyle w:val="000000100000" w:firstRow="0" w:lastRow="0" w:firstColumn="0" w:lastColumn="0" w:oddVBand="0" w:evenVBand="0" w:oddHBand="1" w:evenHBand="0" w:firstRowFirstColumn="0" w:firstRowLastColumn="0" w:lastRowFirstColumn="0" w:lastRowLastColumn="0"/>
              <w:rPr>
                <w:lang w:val="en-US"/>
              </w:rPr>
            </w:pPr>
          </w:p>
        </w:tc>
        <w:tc>
          <w:tcPr>
            <w:tcW w:w="1423" w:type="dxa"/>
            <w:tcBorders>
              <w:top w:val="none" w:sz="0" w:space="0" w:color="000000"/>
              <w:bottom w:val="none" w:sz="0" w:space="0" w:color="000000"/>
            </w:tcBorders>
          </w:tcPr>
          <w:p w14:paraId="00874EC1"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EQR (calculation)</w:t>
            </w:r>
          </w:p>
        </w:tc>
        <w:tc>
          <w:tcPr>
            <w:tcW w:w="1414" w:type="dxa"/>
            <w:tcBorders>
              <w:top w:val="none" w:sz="0" w:space="0" w:color="000000"/>
              <w:bottom w:val="none" w:sz="0" w:space="0" w:color="000000"/>
            </w:tcBorders>
          </w:tcPr>
          <w:p w14:paraId="61E4E135"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415" w:type="dxa"/>
            <w:tcBorders>
              <w:top w:val="none" w:sz="0" w:space="0" w:color="000000"/>
              <w:bottom w:val="none" w:sz="0" w:space="0" w:color="000000"/>
            </w:tcBorders>
          </w:tcPr>
          <w:p w14:paraId="24A096B5"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415" w:type="dxa"/>
            <w:tcBorders>
              <w:top w:val="none" w:sz="0" w:space="0" w:color="000000"/>
              <w:bottom w:val="none" w:sz="0" w:space="0" w:color="000000"/>
            </w:tcBorders>
          </w:tcPr>
          <w:p w14:paraId="3FC264A3"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41ABD" w14:paraId="0AE1C094" w14:textId="77777777" w:rsidTr="00B41ABD">
        <w:tc>
          <w:tcPr>
            <w:cnfStyle w:val="001000000000" w:firstRow="0" w:lastRow="0" w:firstColumn="1" w:lastColumn="0" w:oddVBand="0" w:evenVBand="0" w:oddHBand="0" w:evenHBand="0" w:firstRowFirstColumn="0" w:firstRowLastColumn="0" w:lastRowFirstColumn="0" w:lastRowLastColumn="0"/>
            <w:tcW w:w="1525" w:type="dxa"/>
            <w:vMerge w:val="restart"/>
            <w:tcBorders>
              <w:right w:val="none" w:sz="0" w:space="0" w:color="000000"/>
            </w:tcBorders>
          </w:tcPr>
          <w:p w14:paraId="2EA104E2" w14:textId="77777777" w:rsidR="00B41ABD" w:rsidRDefault="00C25953">
            <w:pPr>
              <w:rPr>
                <w:lang w:val="en-US"/>
              </w:rPr>
            </w:pPr>
            <w:r>
              <w:rPr>
                <w:lang w:val="en-US"/>
              </w:rPr>
              <w:t xml:space="preserve">Chemistry </w:t>
            </w:r>
            <w:r>
              <w:rPr>
                <w:b w:val="0"/>
                <w:bCs w:val="0"/>
                <w:lang w:val="en-US"/>
              </w:rPr>
              <w:t>(According to brackish water legislation)</w:t>
            </w:r>
          </w:p>
        </w:tc>
        <w:tc>
          <w:tcPr>
            <w:tcW w:w="1302" w:type="dxa"/>
            <w:vMerge w:val="restart"/>
          </w:tcPr>
          <w:p w14:paraId="72450E44" w14:textId="77777777" w:rsidR="00B41ABD" w:rsidRDefault="00B41ABD">
            <w:pPr>
              <w:cnfStyle w:val="000000000000" w:firstRow="0" w:lastRow="0" w:firstColumn="0" w:lastColumn="0" w:oddVBand="0" w:evenVBand="0" w:oddHBand="0" w:evenHBand="0" w:firstRowFirstColumn="0" w:firstRowLastColumn="0" w:lastRowFirstColumn="0" w:lastRowLastColumn="0"/>
              <w:rPr>
                <w:lang w:val="en-US"/>
              </w:rPr>
            </w:pPr>
          </w:p>
        </w:tc>
        <w:tc>
          <w:tcPr>
            <w:tcW w:w="1423" w:type="dxa"/>
          </w:tcPr>
          <w:p w14:paraId="5E41416F" w14:textId="77777777" w:rsidR="00B41ABD" w:rsidRDefault="00C2595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Chloride </w:t>
            </w:r>
          </w:p>
        </w:tc>
        <w:tc>
          <w:tcPr>
            <w:tcW w:w="1414" w:type="dxa"/>
          </w:tcPr>
          <w:p w14:paraId="08782D8C" w14:textId="77777777" w:rsidR="00B41ABD" w:rsidRDefault="00C25953">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415" w:type="dxa"/>
          </w:tcPr>
          <w:p w14:paraId="05780EC2" w14:textId="77777777" w:rsidR="00B41ABD" w:rsidRDefault="00C25953">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415" w:type="dxa"/>
          </w:tcPr>
          <w:p w14:paraId="69DAD31C" w14:textId="77777777" w:rsidR="00B41ABD" w:rsidRDefault="00C25953">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B41ABD" w14:paraId="73470CBB" w14:textId="77777777" w:rsidTr="00B41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Borders>
              <w:top w:val="none" w:sz="0" w:space="0" w:color="000000"/>
              <w:bottom w:val="none" w:sz="0" w:space="0" w:color="000000"/>
              <w:right w:val="none" w:sz="0" w:space="0" w:color="000000"/>
            </w:tcBorders>
          </w:tcPr>
          <w:p w14:paraId="11A5945B" w14:textId="77777777" w:rsidR="00B41ABD" w:rsidRDefault="00B41ABD">
            <w:pPr>
              <w:rPr>
                <w:lang w:val="en-US"/>
              </w:rPr>
            </w:pPr>
          </w:p>
        </w:tc>
        <w:tc>
          <w:tcPr>
            <w:tcW w:w="1302" w:type="dxa"/>
            <w:vMerge/>
            <w:tcBorders>
              <w:top w:val="none" w:sz="0" w:space="0" w:color="000000"/>
              <w:bottom w:val="none" w:sz="0" w:space="0" w:color="000000"/>
            </w:tcBorders>
          </w:tcPr>
          <w:p w14:paraId="18392F71" w14:textId="77777777" w:rsidR="00B41ABD" w:rsidRDefault="00B41ABD">
            <w:pPr>
              <w:cnfStyle w:val="000000100000" w:firstRow="0" w:lastRow="0" w:firstColumn="0" w:lastColumn="0" w:oddVBand="0" w:evenVBand="0" w:oddHBand="1" w:evenHBand="0" w:firstRowFirstColumn="0" w:firstRowLastColumn="0" w:lastRowFirstColumn="0" w:lastRowLastColumn="0"/>
              <w:rPr>
                <w:lang w:val="en-US"/>
              </w:rPr>
            </w:pPr>
          </w:p>
        </w:tc>
        <w:tc>
          <w:tcPr>
            <w:tcW w:w="1423" w:type="dxa"/>
            <w:tcBorders>
              <w:top w:val="none" w:sz="0" w:space="0" w:color="000000"/>
              <w:bottom w:val="none" w:sz="0" w:space="0" w:color="000000"/>
            </w:tcBorders>
          </w:tcPr>
          <w:p w14:paraId="64DDC75C"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Nitrogen</w:t>
            </w:r>
          </w:p>
        </w:tc>
        <w:tc>
          <w:tcPr>
            <w:tcW w:w="1414" w:type="dxa"/>
            <w:tcBorders>
              <w:top w:val="none" w:sz="0" w:space="0" w:color="000000"/>
              <w:bottom w:val="none" w:sz="0" w:space="0" w:color="000000"/>
            </w:tcBorders>
          </w:tcPr>
          <w:p w14:paraId="2B35EEF0"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415" w:type="dxa"/>
            <w:tcBorders>
              <w:top w:val="none" w:sz="0" w:space="0" w:color="000000"/>
              <w:bottom w:val="none" w:sz="0" w:space="0" w:color="000000"/>
            </w:tcBorders>
          </w:tcPr>
          <w:p w14:paraId="4F1C30D9"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415" w:type="dxa"/>
            <w:tcBorders>
              <w:top w:val="none" w:sz="0" w:space="0" w:color="000000"/>
              <w:bottom w:val="none" w:sz="0" w:space="0" w:color="000000"/>
            </w:tcBorders>
          </w:tcPr>
          <w:p w14:paraId="078ACF80"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41ABD" w14:paraId="0B1A5EC8" w14:textId="77777777" w:rsidTr="00B41ABD">
        <w:tc>
          <w:tcPr>
            <w:cnfStyle w:val="001000000000" w:firstRow="0" w:lastRow="0" w:firstColumn="1" w:lastColumn="0" w:oddVBand="0" w:evenVBand="0" w:oddHBand="0" w:evenHBand="0" w:firstRowFirstColumn="0" w:firstRowLastColumn="0" w:lastRowFirstColumn="0" w:lastRowLastColumn="0"/>
            <w:tcW w:w="1525" w:type="dxa"/>
            <w:vMerge/>
            <w:tcBorders>
              <w:right w:val="none" w:sz="0" w:space="0" w:color="000000"/>
            </w:tcBorders>
          </w:tcPr>
          <w:p w14:paraId="07C05AB9" w14:textId="77777777" w:rsidR="00B41ABD" w:rsidRDefault="00B41ABD">
            <w:pPr>
              <w:rPr>
                <w:lang w:val="en-US"/>
              </w:rPr>
            </w:pPr>
          </w:p>
        </w:tc>
        <w:tc>
          <w:tcPr>
            <w:tcW w:w="1302" w:type="dxa"/>
            <w:vMerge/>
          </w:tcPr>
          <w:p w14:paraId="79651730" w14:textId="77777777" w:rsidR="00B41ABD" w:rsidRDefault="00B41ABD">
            <w:pPr>
              <w:cnfStyle w:val="000000000000" w:firstRow="0" w:lastRow="0" w:firstColumn="0" w:lastColumn="0" w:oddVBand="0" w:evenVBand="0" w:oddHBand="0" w:evenHBand="0" w:firstRowFirstColumn="0" w:firstRowLastColumn="0" w:lastRowFirstColumn="0" w:lastRowLastColumn="0"/>
              <w:rPr>
                <w:lang w:val="en-US"/>
              </w:rPr>
            </w:pPr>
          </w:p>
        </w:tc>
        <w:tc>
          <w:tcPr>
            <w:tcW w:w="1423" w:type="dxa"/>
          </w:tcPr>
          <w:p w14:paraId="36377E2E" w14:textId="77777777" w:rsidR="00B41ABD" w:rsidRDefault="00C2595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Phosphorous </w:t>
            </w:r>
          </w:p>
        </w:tc>
        <w:tc>
          <w:tcPr>
            <w:tcW w:w="1414" w:type="dxa"/>
          </w:tcPr>
          <w:p w14:paraId="09F07A5D" w14:textId="77777777" w:rsidR="00B41ABD" w:rsidRDefault="00C25953">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415" w:type="dxa"/>
          </w:tcPr>
          <w:p w14:paraId="6992F87B" w14:textId="77777777" w:rsidR="00B41ABD" w:rsidRDefault="00C25953">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415" w:type="dxa"/>
          </w:tcPr>
          <w:p w14:paraId="46537773" w14:textId="77777777" w:rsidR="00B41ABD" w:rsidRDefault="00C25953">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B41ABD" w14:paraId="698C36D5" w14:textId="77777777" w:rsidTr="00B41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Borders>
              <w:top w:val="none" w:sz="0" w:space="0" w:color="000000"/>
              <w:bottom w:val="none" w:sz="0" w:space="0" w:color="000000"/>
              <w:right w:val="none" w:sz="0" w:space="0" w:color="000000"/>
            </w:tcBorders>
          </w:tcPr>
          <w:p w14:paraId="0DB2D6A2" w14:textId="77777777" w:rsidR="00B41ABD" w:rsidRDefault="00B41ABD">
            <w:pPr>
              <w:rPr>
                <w:lang w:val="en-US"/>
              </w:rPr>
            </w:pPr>
          </w:p>
        </w:tc>
        <w:tc>
          <w:tcPr>
            <w:tcW w:w="1302" w:type="dxa"/>
            <w:vMerge/>
            <w:tcBorders>
              <w:top w:val="none" w:sz="0" w:space="0" w:color="000000"/>
              <w:bottom w:val="none" w:sz="0" w:space="0" w:color="000000"/>
            </w:tcBorders>
          </w:tcPr>
          <w:p w14:paraId="20E0AC44" w14:textId="77777777" w:rsidR="00B41ABD" w:rsidRDefault="00B41ABD">
            <w:pPr>
              <w:cnfStyle w:val="000000100000" w:firstRow="0" w:lastRow="0" w:firstColumn="0" w:lastColumn="0" w:oddVBand="0" w:evenVBand="0" w:oddHBand="1" w:evenHBand="0" w:firstRowFirstColumn="0" w:firstRowLastColumn="0" w:lastRowFirstColumn="0" w:lastRowLastColumn="0"/>
              <w:rPr>
                <w:lang w:val="en-US"/>
              </w:rPr>
            </w:pPr>
          </w:p>
        </w:tc>
        <w:tc>
          <w:tcPr>
            <w:tcW w:w="1423" w:type="dxa"/>
            <w:tcBorders>
              <w:top w:val="none" w:sz="0" w:space="0" w:color="000000"/>
              <w:bottom w:val="none" w:sz="0" w:space="0" w:color="000000"/>
            </w:tcBorders>
          </w:tcPr>
          <w:p w14:paraId="663D7502"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Transparency</w:t>
            </w:r>
          </w:p>
        </w:tc>
        <w:tc>
          <w:tcPr>
            <w:tcW w:w="1414" w:type="dxa"/>
            <w:tcBorders>
              <w:top w:val="none" w:sz="0" w:space="0" w:color="000000"/>
              <w:bottom w:val="none" w:sz="0" w:space="0" w:color="000000"/>
            </w:tcBorders>
          </w:tcPr>
          <w:p w14:paraId="5EBEB26E"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415" w:type="dxa"/>
            <w:tcBorders>
              <w:top w:val="none" w:sz="0" w:space="0" w:color="000000"/>
              <w:bottom w:val="none" w:sz="0" w:space="0" w:color="000000"/>
            </w:tcBorders>
          </w:tcPr>
          <w:p w14:paraId="54D00498"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415" w:type="dxa"/>
            <w:tcBorders>
              <w:top w:val="none" w:sz="0" w:space="0" w:color="000000"/>
              <w:bottom w:val="none" w:sz="0" w:space="0" w:color="000000"/>
            </w:tcBorders>
          </w:tcPr>
          <w:p w14:paraId="4B4D24DE" w14:textId="77777777" w:rsidR="00B41ABD" w:rsidRDefault="00C2595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41ABD" w14:paraId="0B121247" w14:textId="77777777" w:rsidTr="00B41ABD">
        <w:tc>
          <w:tcPr>
            <w:cnfStyle w:val="001000000000" w:firstRow="0" w:lastRow="0" w:firstColumn="1" w:lastColumn="0" w:oddVBand="0" w:evenVBand="0" w:oddHBand="0" w:evenHBand="0" w:firstRowFirstColumn="0" w:firstRowLastColumn="0" w:lastRowFirstColumn="0" w:lastRowLastColumn="0"/>
            <w:tcW w:w="1525" w:type="dxa"/>
            <w:tcBorders>
              <w:right w:val="none" w:sz="0" w:space="0" w:color="000000"/>
            </w:tcBorders>
          </w:tcPr>
          <w:p w14:paraId="43206F95" w14:textId="77777777" w:rsidR="00B41ABD" w:rsidRDefault="00C25953">
            <w:pPr>
              <w:rPr>
                <w:lang w:val="en-US"/>
              </w:rPr>
            </w:pPr>
            <w:r>
              <w:rPr>
                <w:lang w:val="en-US"/>
              </w:rPr>
              <w:t>End score</w:t>
            </w:r>
          </w:p>
        </w:tc>
        <w:tc>
          <w:tcPr>
            <w:tcW w:w="1302" w:type="dxa"/>
          </w:tcPr>
          <w:p w14:paraId="4E6577AD" w14:textId="77777777" w:rsidR="00B41ABD" w:rsidRDefault="00B41ABD">
            <w:pPr>
              <w:cnfStyle w:val="000000000000" w:firstRow="0" w:lastRow="0" w:firstColumn="0" w:lastColumn="0" w:oddVBand="0" w:evenVBand="0" w:oddHBand="0" w:evenHBand="0" w:firstRowFirstColumn="0" w:firstRowLastColumn="0" w:lastRowFirstColumn="0" w:lastRowLastColumn="0"/>
              <w:rPr>
                <w:b/>
                <w:bCs/>
                <w:lang w:val="en-US"/>
              </w:rPr>
            </w:pPr>
          </w:p>
        </w:tc>
        <w:tc>
          <w:tcPr>
            <w:tcW w:w="1423" w:type="dxa"/>
          </w:tcPr>
          <w:p w14:paraId="25AD0BCE" w14:textId="77777777" w:rsidR="00B41ABD" w:rsidRDefault="00B41ABD">
            <w:pPr>
              <w:cnfStyle w:val="000000000000" w:firstRow="0" w:lastRow="0" w:firstColumn="0" w:lastColumn="0" w:oddVBand="0" w:evenVBand="0" w:oddHBand="0" w:evenHBand="0" w:firstRowFirstColumn="0" w:firstRowLastColumn="0" w:lastRowFirstColumn="0" w:lastRowLastColumn="0"/>
              <w:rPr>
                <w:b/>
                <w:bCs/>
                <w:lang w:val="en-US"/>
              </w:rPr>
            </w:pPr>
          </w:p>
        </w:tc>
        <w:tc>
          <w:tcPr>
            <w:tcW w:w="1414" w:type="dxa"/>
          </w:tcPr>
          <w:p w14:paraId="7AAA9D26" w14:textId="77777777" w:rsidR="00B41ABD" w:rsidRDefault="00C25953">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w:t>
            </w:r>
          </w:p>
        </w:tc>
        <w:tc>
          <w:tcPr>
            <w:tcW w:w="1415" w:type="dxa"/>
          </w:tcPr>
          <w:p w14:paraId="7E5BA74C" w14:textId="77777777" w:rsidR="00B41ABD" w:rsidRDefault="00C25953">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w:t>
            </w:r>
          </w:p>
        </w:tc>
        <w:tc>
          <w:tcPr>
            <w:tcW w:w="1415" w:type="dxa"/>
          </w:tcPr>
          <w:p w14:paraId="1D2E0F6A" w14:textId="77777777" w:rsidR="00B41ABD" w:rsidRDefault="00C25953">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w:t>
            </w:r>
          </w:p>
        </w:tc>
      </w:tr>
    </w:tbl>
    <w:p w14:paraId="4F53ED2F" w14:textId="77777777" w:rsidR="00B41ABD" w:rsidRDefault="00B41ABD">
      <w:pPr>
        <w:rPr>
          <w:b/>
          <w:bCs/>
          <w:lang w:val="en-US"/>
        </w:rPr>
      </w:pPr>
    </w:p>
    <w:p w14:paraId="61BEF12C" w14:textId="77777777" w:rsidR="00B41ABD" w:rsidRDefault="00C25953">
      <w:pPr>
        <w:spacing w:after="0"/>
        <w:rPr>
          <w:lang w:val="en-US"/>
        </w:rPr>
      </w:pPr>
      <w:r>
        <w:rPr>
          <w:lang w:val="en-US"/>
        </w:rPr>
        <w:t>++ = very good</w:t>
      </w:r>
    </w:p>
    <w:p w14:paraId="753721AA" w14:textId="77777777" w:rsidR="00B41ABD" w:rsidRDefault="00C25953">
      <w:pPr>
        <w:spacing w:after="0"/>
        <w:rPr>
          <w:lang w:val="en-US"/>
        </w:rPr>
      </w:pPr>
      <w:r>
        <w:rPr>
          <w:lang w:val="en-US"/>
        </w:rPr>
        <w:t>+ = good</w:t>
      </w:r>
    </w:p>
    <w:p w14:paraId="5F135A30" w14:textId="77777777" w:rsidR="00B41ABD" w:rsidRDefault="00C25953">
      <w:pPr>
        <w:spacing w:after="0"/>
        <w:rPr>
          <w:lang w:val="en-US"/>
        </w:rPr>
      </w:pPr>
      <w:r>
        <w:rPr>
          <w:lang w:val="en-US"/>
        </w:rPr>
        <w:t>0 = neutral</w:t>
      </w:r>
    </w:p>
    <w:p w14:paraId="0477BEC7" w14:textId="77777777" w:rsidR="00B41ABD" w:rsidRDefault="00C25953">
      <w:pPr>
        <w:spacing w:after="0"/>
        <w:rPr>
          <w:lang w:val="en-US"/>
        </w:rPr>
      </w:pPr>
      <w:r>
        <w:rPr>
          <w:lang w:val="en-US"/>
        </w:rPr>
        <w:t>- = bad</w:t>
      </w:r>
    </w:p>
    <w:p w14:paraId="00DE9BE2" w14:textId="77777777" w:rsidR="00B41ABD" w:rsidRDefault="00C25953">
      <w:pPr>
        <w:spacing w:after="0"/>
        <w:rPr>
          <w:lang w:val="en-US"/>
        </w:rPr>
      </w:pPr>
      <w:r>
        <w:rPr>
          <w:lang w:val="en-US"/>
        </w:rPr>
        <w:t>-- = very bad</w:t>
      </w:r>
      <w:r>
        <w:rPr>
          <w:lang w:val="en-US"/>
        </w:rPr>
        <w:br w:type="page"/>
      </w:r>
    </w:p>
    <w:p w14:paraId="770EDA6E" w14:textId="77777777" w:rsidR="00B41ABD" w:rsidRDefault="00C25953">
      <w:pPr>
        <w:pStyle w:val="Heading1"/>
        <w:numPr>
          <w:ilvl w:val="0"/>
          <w:numId w:val="7"/>
        </w:numPr>
        <w:spacing w:line="256" w:lineRule="auto"/>
        <w:rPr>
          <w:color w:val="2E74B5"/>
          <w:lang w:val="en-US"/>
        </w:rPr>
      </w:pPr>
      <w:bookmarkStart w:id="45" w:name="_Toc453268005"/>
      <w:r>
        <w:rPr>
          <w:lang w:val="en-US"/>
        </w:rPr>
        <w:lastRenderedPageBreak/>
        <w:t>Discussion</w:t>
      </w:r>
      <w:bookmarkEnd w:id="45"/>
    </w:p>
    <w:p w14:paraId="0FDEAA0C" w14:textId="77777777" w:rsidR="00B41ABD" w:rsidRDefault="00C25953">
      <w:pPr>
        <w:jc w:val="both"/>
        <w:rPr>
          <w:lang w:val="en-US"/>
        </w:rPr>
      </w:pPr>
      <w:r>
        <w:rPr>
          <w:lang w:val="en-US"/>
        </w:rPr>
        <w:t xml:space="preserve">In this chapter, the information presented in the results chapter will be discussed in order to obtain a clear understanding of the results such as the explanation regarding the values of the Ecological Quality Ratio (EQR), the water quality (chemical parameters) of both water streams and capacity of the </w:t>
      </w:r>
      <w:proofErr w:type="spellStart"/>
      <w:r>
        <w:rPr>
          <w:lang w:val="en-US"/>
        </w:rPr>
        <w:t>kreek</w:t>
      </w:r>
      <w:proofErr w:type="spellEnd"/>
      <w:r>
        <w:rPr>
          <w:lang w:val="en-US"/>
        </w:rPr>
        <w:t>.</w:t>
      </w:r>
    </w:p>
    <w:p w14:paraId="6C2E4594" w14:textId="77777777" w:rsidR="00B41ABD" w:rsidRDefault="00C25953">
      <w:pPr>
        <w:pStyle w:val="Heading2"/>
        <w:numPr>
          <w:ilvl w:val="1"/>
          <w:numId w:val="7"/>
        </w:numPr>
        <w:spacing w:line="256" w:lineRule="auto"/>
        <w:rPr>
          <w:color w:val="2E74B5"/>
          <w:lang w:val="en-US"/>
        </w:rPr>
      </w:pPr>
      <w:bookmarkStart w:id="46" w:name="_Toc453268006"/>
      <w:r>
        <w:rPr>
          <w:lang w:val="en-US"/>
        </w:rPr>
        <w:t>Water quality</w:t>
      </w:r>
      <w:bookmarkEnd w:id="46"/>
    </w:p>
    <w:p w14:paraId="463039F3" w14:textId="77777777" w:rsidR="00B41ABD" w:rsidRDefault="00C25953">
      <w:pPr>
        <w:pStyle w:val="Heading4"/>
        <w:numPr>
          <w:ilvl w:val="2"/>
          <w:numId w:val="7"/>
        </w:numPr>
        <w:spacing w:line="256" w:lineRule="auto"/>
        <w:rPr>
          <w:color w:val="2E74B5"/>
          <w:lang w:val="en-US"/>
        </w:rPr>
      </w:pPr>
      <w:r>
        <w:rPr>
          <w:lang w:val="en-US"/>
        </w:rPr>
        <w:t>-Ecological quality</w:t>
      </w:r>
    </w:p>
    <w:p w14:paraId="432BEA6E" w14:textId="77777777" w:rsidR="00B41ABD" w:rsidRDefault="00C25953">
      <w:pPr>
        <w:jc w:val="both"/>
        <w:rPr>
          <w:lang w:val="en-US"/>
        </w:rPr>
      </w:pPr>
      <w:r>
        <w:rPr>
          <w:lang w:val="en-US"/>
        </w:rPr>
        <w:t xml:space="preserve">The EQR for both water systems was calculated to give an indication of the ecological quality of water. This calculation indicated the ecological quality in relation to the macro-fauna that exist in the water system, as they can be indicators of the chemical water quality. This qualitative method of assessing the water quality was used for both the WRWL and the </w:t>
      </w:r>
      <w:proofErr w:type="spellStart"/>
      <w:r>
        <w:rPr>
          <w:lang w:val="en-US"/>
        </w:rPr>
        <w:t>Achterste</w:t>
      </w:r>
      <w:proofErr w:type="spellEnd"/>
      <w:r>
        <w:rPr>
          <w:lang w:val="en-US"/>
        </w:rPr>
        <w:t xml:space="preserve"> </w:t>
      </w:r>
      <w:proofErr w:type="spellStart"/>
      <w:r>
        <w:rPr>
          <w:lang w:val="en-US"/>
        </w:rPr>
        <w:t>kreek</w:t>
      </w:r>
      <w:proofErr w:type="spellEnd"/>
      <w:r>
        <w:rPr>
          <w:lang w:val="en-US"/>
        </w:rPr>
        <w:t xml:space="preserve">, with the </w:t>
      </w:r>
      <w:proofErr w:type="spellStart"/>
      <w:r>
        <w:rPr>
          <w:lang w:val="en-US"/>
        </w:rPr>
        <w:t>kreek</w:t>
      </w:r>
      <w:proofErr w:type="spellEnd"/>
      <w:r>
        <w:rPr>
          <w:lang w:val="en-US"/>
        </w:rPr>
        <w:t xml:space="preserve"> scoring 0.61 and the WRWL scoring 0.55. Therefore, it is deducted that the </w:t>
      </w:r>
      <w:proofErr w:type="spellStart"/>
      <w:r>
        <w:rPr>
          <w:lang w:val="en-US"/>
        </w:rPr>
        <w:t>kreek</w:t>
      </w:r>
      <w:proofErr w:type="spellEnd"/>
      <w:r>
        <w:rPr>
          <w:lang w:val="en-US"/>
        </w:rPr>
        <w:t xml:space="preserve"> has a better ecological quality falling into the ‘good’ range while the WRWL falls into the ‘moderate’ water quality range. </w:t>
      </w:r>
    </w:p>
    <w:p w14:paraId="06CD5EEC" w14:textId="77777777" w:rsidR="00B41ABD" w:rsidRDefault="00C25953">
      <w:pPr>
        <w:jc w:val="both"/>
        <w:rPr>
          <w:lang w:val="en-US"/>
        </w:rPr>
      </w:pPr>
      <w:r>
        <w:rPr>
          <w:lang w:val="en-US"/>
        </w:rPr>
        <w:t xml:space="preserve">Any EQR above ‘moderate’ is passable with the Water Framework Directive (WFD). While doing this calculation a list of all the macro-fauna species for both water systems were studied, in which it can be noticed that both water systems share a number of the same species. This indicates that both the water bodies are able to sustain these species hinting at a similar ecological structure. </w:t>
      </w:r>
    </w:p>
    <w:p w14:paraId="0FBF38DD" w14:textId="77777777" w:rsidR="00B41ABD" w:rsidRDefault="00C25953">
      <w:pPr>
        <w:pStyle w:val="Heading3"/>
        <w:numPr>
          <w:ilvl w:val="2"/>
          <w:numId w:val="7"/>
        </w:numPr>
        <w:spacing w:line="256" w:lineRule="auto"/>
        <w:rPr>
          <w:color w:val="1F4D78"/>
          <w:lang w:val="en-US"/>
        </w:rPr>
      </w:pPr>
      <w:bookmarkStart w:id="47" w:name="_Toc453268007"/>
      <w:r>
        <w:rPr>
          <w:lang w:val="en-US"/>
        </w:rPr>
        <w:t>-</w:t>
      </w:r>
      <w:proofErr w:type="spellStart"/>
      <w:r>
        <w:rPr>
          <w:lang w:val="en-US"/>
        </w:rPr>
        <w:t>Achterste</w:t>
      </w:r>
      <w:proofErr w:type="spellEnd"/>
      <w:r>
        <w:rPr>
          <w:lang w:val="en-US"/>
        </w:rPr>
        <w:t xml:space="preserve"> Kreek and WRWL water quality</w:t>
      </w:r>
      <w:bookmarkEnd w:id="47"/>
    </w:p>
    <w:p w14:paraId="35F52172" w14:textId="77777777" w:rsidR="00B41ABD" w:rsidRDefault="00C25953">
      <w:pPr>
        <w:jc w:val="both"/>
        <w:rPr>
          <w:lang w:val="en-US"/>
        </w:rPr>
      </w:pPr>
      <w:r>
        <w:rPr>
          <w:lang w:val="en-US"/>
        </w:rPr>
        <w:t xml:space="preserve">As mentioned before some chemical and physical parameters were chosen in order to evaluate the water quality of both water bodies. Therefore, the following subtopics are the discussion regarding important nutrients (total nitrogen and total phosphate), dissolved oxygen, pH, chloride, temperature and transparency. </w:t>
      </w:r>
    </w:p>
    <w:p w14:paraId="1810DDDF" w14:textId="77777777" w:rsidR="00B41ABD" w:rsidRDefault="00C25953">
      <w:pPr>
        <w:pStyle w:val="Heading4"/>
        <w:numPr>
          <w:ilvl w:val="3"/>
          <w:numId w:val="7"/>
        </w:numPr>
        <w:spacing w:line="256" w:lineRule="auto"/>
        <w:rPr>
          <w:color w:val="2E74B5"/>
          <w:lang w:val="en-US"/>
        </w:rPr>
      </w:pPr>
      <w:r>
        <w:rPr>
          <w:lang w:val="en-US"/>
        </w:rPr>
        <w:t>–Total Nitrogen</w:t>
      </w:r>
    </w:p>
    <w:p w14:paraId="5A1C641D" w14:textId="77777777" w:rsidR="00B41ABD" w:rsidRDefault="00C25953">
      <w:pPr>
        <w:jc w:val="both"/>
        <w:rPr>
          <w:lang w:val="en-US"/>
        </w:rPr>
      </w:pPr>
      <w:r>
        <w:rPr>
          <w:lang w:val="en-US"/>
        </w:rPr>
        <w:t xml:space="preserve">As mentioned before, the levels of the </w:t>
      </w:r>
      <w:proofErr w:type="spellStart"/>
      <w:r>
        <w:rPr>
          <w:lang w:val="en-US"/>
        </w:rPr>
        <w:t>Achterste</w:t>
      </w:r>
      <w:proofErr w:type="spellEnd"/>
      <w:r>
        <w:rPr>
          <w:lang w:val="en-US"/>
        </w:rPr>
        <w:t xml:space="preserve"> </w:t>
      </w:r>
      <w:proofErr w:type="spellStart"/>
      <w:r>
        <w:rPr>
          <w:lang w:val="en-US"/>
        </w:rPr>
        <w:t>kreek</w:t>
      </w:r>
      <w:proofErr w:type="spellEnd"/>
      <w:r>
        <w:rPr>
          <w:lang w:val="en-US"/>
        </w:rPr>
        <w:t xml:space="preserve"> fluctuate between 2-5 mg/L, with a general trend of decreasing around in the summer period most likely due to a absorption of dissolved nitrogen for growth. The values presented by this parameter are higher than the expected from a ‘good’ range of water quality according to STOWA and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being considered with a ‘bad’ range quality considering the average and the minimum value as moderate. Therefore, even without a connection between the two water bodies, this parameter is already considered to be in the ‘bad’ range of values. </w:t>
      </w:r>
    </w:p>
    <w:p w14:paraId="0E399DE8" w14:textId="77777777" w:rsidR="00B41ABD" w:rsidRDefault="00C25953">
      <w:pPr>
        <w:jc w:val="both"/>
        <w:rPr>
          <w:lang w:val="en-US"/>
        </w:rPr>
      </w:pPr>
      <w:r>
        <w:rPr>
          <w:lang w:val="en-US"/>
        </w:rPr>
        <w:t xml:space="preserve">The concern regarding this is possible impact in the ecosystems presents in the </w:t>
      </w:r>
      <w:proofErr w:type="spellStart"/>
      <w:r>
        <w:rPr>
          <w:lang w:val="en-US"/>
        </w:rPr>
        <w:t>kreek</w:t>
      </w:r>
      <w:proofErr w:type="spellEnd"/>
      <w:r>
        <w:rPr>
          <w:lang w:val="en-US"/>
        </w:rPr>
        <w:t xml:space="preserve">. For example, the </w:t>
      </w:r>
      <w:proofErr w:type="spellStart"/>
      <w:r>
        <w:rPr>
          <w:i/>
          <w:lang w:val="en-US"/>
        </w:rPr>
        <w:t>Cyanocatena</w:t>
      </w:r>
      <w:proofErr w:type="spellEnd"/>
      <w:r>
        <w:rPr>
          <w:i/>
          <w:lang w:val="en-US"/>
        </w:rPr>
        <w:t xml:space="preserve"> imperfecta</w:t>
      </w:r>
      <w:r>
        <w:rPr>
          <w:lang w:val="en-US"/>
        </w:rPr>
        <w:t xml:space="preserve"> is type of blue-green algae that exists in the </w:t>
      </w:r>
      <w:proofErr w:type="spellStart"/>
      <w:r>
        <w:rPr>
          <w:lang w:val="en-US"/>
        </w:rPr>
        <w:t>Achterste</w:t>
      </w:r>
      <w:proofErr w:type="spellEnd"/>
      <w:r>
        <w:rPr>
          <w:lang w:val="en-US"/>
        </w:rPr>
        <w:t xml:space="preserve"> Kreek and its growth is strongly related to the nutrient concentrations in water such as Nitrogen. High concentration of nitrogen combined with other conditions can lead to algal blooms. In addition, plants such as </w:t>
      </w:r>
      <w:proofErr w:type="spellStart"/>
      <w:r>
        <w:rPr>
          <w:i/>
          <w:lang w:val="en-US"/>
        </w:rPr>
        <w:t>Zannichellia</w:t>
      </w:r>
      <w:proofErr w:type="spellEnd"/>
      <w:r>
        <w:rPr>
          <w:i/>
          <w:lang w:val="en-US"/>
        </w:rPr>
        <w:t> </w:t>
      </w:r>
      <w:proofErr w:type="spellStart"/>
      <w:r>
        <w:rPr>
          <w:i/>
          <w:lang w:val="en-US"/>
        </w:rPr>
        <w:t>palustris</w:t>
      </w:r>
      <w:proofErr w:type="spellEnd"/>
      <w:r>
        <w:rPr>
          <w:lang w:val="en-US"/>
        </w:rPr>
        <w:t xml:space="preserve"> and </w:t>
      </w:r>
      <w:proofErr w:type="spellStart"/>
      <w:r>
        <w:rPr>
          <w:i/>
          <w:lang w:val="en-US"/>
        </w:rPr>
        <w:t>Bolboschoenus</w:t>
      </w:r>
      <w:proofErr w:type="spellEnd"/>
      <w:r>
        <w:rPr>
          <w:i/>
          <w:lang w:val="en-US"/>
        </w:rPr>
        <w:t xml:space="preserve"> </w:t>
      </w:r>
      <w:proofErr w:type="spellStart"/>
      <w:r>
        <w:rPr>
          <w:i/>
          <w:lang w:val="en-US"/>
        </w:rPr>
        <w:t>maritimus</w:t>
      </w:r>
      <w:proofErr w:type="spellEnd"/>
      <w:r>
        <w:rPr>
          <w:lang w:val="en-US"/>
        </w:rPr>
        <w:t xml:space="preserve"> exist in the </w:t>
      </w:r>
      <w:proofErr w:type="spellStart"/>
      <w:r>
        <w:rPr>
          <w:lang w:val="en-US"/>
        </w:rPr>
        <w:t>Achterste</w:t>
      </w:r>
      <w:proofErr w:type="spellEnd"/>
      <w:r>
        <w:rPr>
          <w:lang w:val="en-US"/>
        </w:rPr>
        <w:t xml:space="preserve"> Kreek and are </w:t>
      </w:r>
      <w:proofErr w:type="spellStart"/>
      <w:r>
        <w:rPr>
          <w:lang w:val="en-US"/>
        </w:rPr>
        <w:t>specialised</w:t>
      </w:r>
      <w:proofErr w:type="spellEnd"/>
      <w:r>
        <w:rPr>
          <w:lang w:val="en-US"/>
        </w:rPr>
        <w:t xml:space="preserve"> plants and their survival is usually limited by nitrogen content. </w:t>
      </w:r>
    </w:p>
    <w:p w14:paraId="536B79F0" w14:textId="77777777" w:rsidR="00B41ABD" w:rsidRDefault="00C25953">
      <w:pPr>
        <w:jc w:val="both"/>
        <w:rPr>
          <w:lang w:val="en-US"/>
        </w:rPr>
      </w:pPr>
      <w:r>
        <w:rPr>
          <w:lang w:val="en-US"/>
        </w:rPr>
        <w:t xml:space="preserve">In the case of nitrogen in the WRWL, the average is around 50% higher than the values in the </w:t>
      </w:r>
      <w:proofErr w:type="spellStart"/>
      <w:r>
        <w:rPr>
          <w:lang w:val="en-US"/>
        </w:rPr>
        <w:t>kreek</w:t>
      </w:r>
      <w:proofErr w:type="spellEnd"/>
      <w:r>
        <w:rPr>
          <w:lang w:val="en-US"/>
        </w:rPr>
        <w:t xml:space="preserve">. Therefore, it can infer that after connection the values are going to be higher than the good values considered in the Index and as mentioned before, high concentrations of nitrogen, can results in an algae bloom. </w:t>
      </w:r>
    </w:p>
    <w:p w14:paraId="5D31CFEA" w14:textId="77777777" w:rsidR="00B41ABD" w:rsidRDefault="00C25953">
      <w:pPr>
        <w:pStyle w:val="Heading4"/>
        <w:numPr>
          <w:ilvl w:val="3"/>
          <w:numId w:val="7"/>
        </w:numPr>
        <w:spacing w:line="256" w:lineRule="auto"/>
        <w:rPr>
          <w:color w:val="2E74B5"/>
          <w:lang w:val="en-US"/>
        </w:rPr>
      </w:pPr>
      <w:r>
        <w:rPr>
          <w:lang w:val="en-US"/>
        </w:rPr>
        <w:lastRenderedPageBreak/>
        <w:t>-Total Phosphate</w:t>
      </w:r>
    </w:p>
    <w:p w14:paraId="5B023B24" w14:textId="77777777" w:rsidR="00B41ABD" w:rsidRDefault="00C25953">
      <w:pPr>
        <w:jc w:val="both"/>
        <w:rPr>
          <w:lang w:val="en-US"/>
        </w:rPr>
      </w:pPr>
      <w:r>
        <w:rPr>
          <w:lang w:val="en-US"/>
        </w:rPr>
        <w:t xml:space="preserve">Although the phosphorous concentration of the WRWL is very close to </w:t>
      </w:r>
      <w:proofErr w:type="spellStart"/>
      <w:r>
        <w:rPr>
          <w:lang w:val="en-US"/>
        </w:rPr>
        <w:t>kreek’s</w:t>
      </w:r>
      <w:proofErr w:type="spellEnd"/>
      <w:r>
        <w:rPr>
          <w:lang w:val="en-US"/>
        </w:rPr>
        <w:t xml:space="preserve"> concentration in the second half of the year, there is a big gap in levels from January to June. Lowest concentration recorded for the </w:t>
      </w:r>
      <w:proofErr w:type="spellStart"/>
      <w:r>
        <w:rPr>
          <w:lang w:val="en-US"/>
        </w:rPr>
        <w:t>kreek</w:t>
      </w:r>
      <w:proofErr w:type="spellEnd"/>
      <w:r>
        <w:rPr>
          <w:lang w:val="en-US"/>
        </w:rPr>
        <w:t xml:space="preserve"> is 0.24 mg/L and the highest was 2.4mg/L, both values fall into the ‘bad’ water quality range. From this and the nitrogen results, it can be inferred that the </w:t>
      </w:r>
      <w:proofErr w:type="spellStart"/>
      <w:r>
        <w:rPr>
          <w:lang w:val="en-US"/>
        </w:rPr>
        <w:t>kreek’s</w:t>
      </w:r>
      <w:proofErr w:type="spellEnd"/>
      <w:r>
        <w:rPr>
          <w:lang w:val="en-US"/>
        </w:rPr>
        <w:t xml:space="preserve"> water quality to begin with, is not classified as ‘good’ according to </w:t>
      </w:r>
      <w:r>
        <w:rPr>
          <w:lang w:val="en-US" w:eastAsia="pt-BR"/>
        </w:rPr>
        <w:t xml:space="preserve">Index </w:t>
      </w:r>
      <w:proofErr w:type="spellStart"/>
      <w:r>
        <w:rPr>
          <w:lang w:val="en-US" w:eastAsia="pt-BR"/>
        </w:rPr>
        <w:t>Natuur</w:t>
      </w:r>
      <w:proofErr w:type="spellEnd"/>
      <w:r>
        <w:rPr>
          <w:lang w:val="en-US" w:eastAsia="pt-BR"/>
        </w:rPr>
        <w:t xml:space="preserve"> and </w:t>
      </w:r>
      <w:proofErr w:type="spellStart"/>
      <w:r>
        <w:rPr>
          <w:lang w:val="en-US" w:eastAsia="pt-BR"/>
        </w:rPr>
        <w:t>Landschap</w:t>
      </w:r>
      <w:proofErr w:type="spellEnd"/>
      <w:r>
        <w:rPr>
          <w:lang w:val="en-US" w:eastAsia="pt-BR"/>
        </w:rPr>
        <w:t xml:space="preserve"> neither with the STOWA</w:t>
      </w:r>
      <w:r>
        <w:rPr>
          <w:lang w:val="en-US"/>
        </w:rPr>
        <w:t>.</w:t>
      </w:r>
    </w:p>
    <w:p w14:paraId="7FA3CCEF" w14:textId="77777777" w:rsidR="00B41ABD" w:rsidRDefault="00C25953">
      <w:pPr>
        <w:jc w:val="both"/>
        <w:rPr>
          <w:lang w:val="en-US"/>
        </w:rPr>
      </w:pPr>
      <w:r>
        <w:rPr>
          <w:lang w:val="en-US"/>
        </w:rPr>
        <w:t xml:space="preserve">The same situation occurs in the WRWL, the minimum concentration is 0.37 mg/L and the highest is 2.7 mg/L. Therefore, high concentrations of this parameter and nitrogen can results in some problems, such as eutrophication. </w:t>
      </w:r>
    </w:p>
    <w:p w14:paraId="49F9EC80" w14:textId="77777777" w:rsidR="00B41ABD" w:rsidRDefault="00C25953">
      <w:pPr>
        <w:pStyle w:val="Heading4"/>
        <w:numPr>
          <w:ilvl w:val="3"/>
          <w:numId w:val="7"/>
        </w:numPr>
        <w:spacing w:line="256" w:lineRule="auto"/>
        <w:rPr>
          <w:color w:val="2E74B5"/>
          <w:lang w:val="en-US"/>
        </w:rPr>
      </w:pPr>
      <w:r>
        <w:rPr>
          <w:lang w:val="en-US"/>
        </w:rPr>
        <w:t>-Dissolved Oxygen</w:t>
      </w:r>
    </w:p>
    <w:p w14:paraId="13F2D820" w14:textId="77777777" w:rsidR="00B41ABD" w:rsidRDefault="00C25953">
      <w:pPr>
        <w:jc w:val="both"/>
        <w:rPr>
          <w:lang w:val="en-US"/>
        </w:rPr>
      </w:pPr>
      <w:r>
        <w:rPr>
          <w:lang w:val="en-US"/>
        </w:rPr>
        <w:t xml:space="preserve">The dissolved oxygen (DO) concentration in water is an important parameter since it allows life. All plant species and aquatic organisms need a certain concentration of oxygen for their survival. The DO average concentration in the </w:t>
      </w:r>
      <w:proofErr w:type="spellStart"/>
      <w:r>
        <w:rPr>
          <w:lang w:val="en-US"/>
        </w:rPr>
        <w:t>kreek</w:t>
      </w:r>
      <w:proofErr w:type="spellEnd"/>
      <w:r>
        <w:rPr>
          <w:lang w:val="en-US"/>
        </w:rPr>
        <w:t xml:space="preserve"> and the WRWL is 10.9 mg/L and 6.62 mg/L respectively. In addition, considering the values of the oxygen saturation, the values of it to the </w:t>
      </w:r>
      <w:proofErr w:type="spellStart"/>
      <w:r>
        <w:rPr>
          <w:lang w:val="en-US"/>
        </w:rPr>
        <w:t>kreek</w:t>
      </w:r>
      <w:proofErr w:type="spellEnd"/>
      <w:r>
        <w:rPr>
          <w:lang w:val="en-US"/>
        </w:rPr>
        <w:t xml:space="preserve"> is ranged as ‘very good’ and to the WRWL is ‘good’ according with the values of the STOWA. According to the theoretical background, most aquatic organisms such as fish prefer a DO level of to 3.7 mg/L . Therefore, it can infer that the concentration of dissolved oxygen in both streams will not infer in any risk to the EHS status of the </w:t>
      </w:r>
      <w:proofErr w:type="spellStart"/>
      <w:r>
        <w:rPr>
          <w:lang w:val="en-US"/>
        </w:rPr>
        <w:t>kreek</w:t>
      </w:r>
      <w:proofErr w:type="spellEnd"/>
      <w:r>
        <w:rPr>
          <w:lang w:val="en-US"/>
        </w:rPr>
        <w:t xml:space="preserve">. </w:t>
      </w:r>
    </w:p>
    <w:p w14:paraId="6659ED22" w14:textId="77777777" w:rsidR="00B41ABD" w:rsidRDefault="00C25953">
      <w:pPr>
        <w:jc w:val="both"/>
        <w:rPr>
          <w:lang w:val="en-US"/>
        </w:rPr>
      </w:pPr>
      <w:r>
        <w:rPr>
          <w:lang w:val="en-US"/>
        </w:rPr>
        <w:t xml:space="preserve">From the high levels of dissolved Oxygen in the </w:t>
      </w:r>
      <w:proofErr w:type="spellStart"/>
      <w:r>
        <w:rPr>
          <w:lang w:val="en-US"/>
        </w:rPr>
        <w:t>kreek</w:t>
      </w:r>
      <w:proofErr w:type="spellEnd"/>
      <w:r>
        <w:rPr>
          <w:lang w:val="en-US"/>
        </w:rPr>
        <w:t xml:space="preserve"> it can also be seen that the </w:t>
      </w:r>
      <w:proofErr w:type="spellStart"/>
      <w:r>
        <w:rPr>
          <w:lang w:val="en-US"/>
        </w:rPr>
        <w:t>kreek</w:t>
      </w:r>
      <w:proofErr w:type="spellEnd"/>
      <w:r>
        <w:rPr>
          <w:lang w:val="en-US"/>
        </w:rPr>
        <w:t xml:space="preserve"> did not go through eutrophication that year, as eutrophication usually causes oxygen deprivation in the water system.</w:t>
      </w:r>
    </w:p>
    <w:p w14:paraId="22EB2352" w14:textId="77777777" w:rsidR="00B41ABD" w:rsidRDefault="00C25953">
      <w:pPr>
        <w:pStyle w:val="Heading4"/>
        <w:numPr>
          <w:ilvl w:val="3"/>
          <w:numId w:val="7"/>
        </w:numPr>
        <w:spacing w:line="256" w:lineRule="auto"/>
        <w:rPr>
          <w:color w:val="2E74B5"/>
          <w:lang w:val="en-US"/>
        </w:rPr>
      </w:pPr>
      <w:r>
        <w:rPr>
          <w:lang w:val="en-US"/>
        </w:rPr>
        <w:t>-pH</w:t>
      </w:r>
    </w:p>
    <w:p w14:paraId="31B6BED5" w14:textId="77777777" w:rsidR="00B41ABD" w:rsidRDefault="00C25953">
      <w:pPr>
        <w:pStyle w:val="wp-caption-text"/>
        <w:spacing w:before="120" w:after="120" w:line="264" w:lineRule="auto"/>
        <w:jc w:val="both"/>
        <w:rPr>
          <w:iCs/>
          <w:sz w:val="22"/>
          <w:lang w:val="en-US"/>
        </w:rPr>
      </w:pPr>
      <w:r>
        <w:rPr>
          <w:iCs/>
          <w:sz w:val="22"/>
          <w:lang w:val="en-US"/>
        </w:rPr>
        <w:t xml:space="preserve">As mentioned in the chapter 2, the optimum pH levels for fish are from 6.5 to 9.0. Outside of optimum ranges, organisms can become stressed or die. The pH of the </w:t>
      </w:r>
      <w:proofErr w:type="spellStart"/>
      <w:r>
        <w:rPr>
          <w:iCs/>
          <w:sz w:val="22"/>
          <w:lang w:val="en-US"/>
        </w:rPr>
        <w:t>kreek</w:t>
      </w:r>
      <w:proofErr w:type="spellEnd"/>
      <w:r>
        <w:rPr>
          <w:iCs/>
          <w:sz w:val="22"/>
          <w:lang w:val="en-US"/>
        </w:rPr>
        <w:t xml:space="preserve"> is generally more alkaline, with an average pH of 8.3 and the WRWL an average of 7.85. Therefore, this parameter is classified as “good” according the Index </w:t>
      </w:r>
      <w:proofErr w:type="spellStart"/>
      <w:r>
        <w:rPr>
          <w:iCs/>
          <w:sz w:val="22"/>
          <w:lang w:val="en-US"/>
        </w:rPr>
        <w:t>Natuur</w:t>
      </w:r>
      <w:proofErr w:type="spellEnd"/>
      <w:r>
        <w:rPr>
          <w:iCs/>
          <w:sz w:val="22"/>
          <w:lang w:val="en-US"/>
        </w:rPr>
        <w:t xml:space="preserve"> and </w:t>
      </w:r>
      <w:proofErr w:type="spellStart"/>
      <w:r>
        <w:rPr>
          <w:iCs/>
          <w:sz w:val="22"/>
          <w:lang w:val="en-US"/>
        </w:rPr>
        <w:t>Landschap</w:t>
      </w:r>
      <w:proofErr w:type="spellEnd"/>
      <w:r>
        <w:rPr>
          <w:iCs/>
          <w:sz w:val="22"/>
          <w:lang w:val="en-US"/>
        </w:rPr>
        <w:t xml:space="preserve"> and ‘very good’ according to the STOWA considering both water streams. </w:t>
      </w:r>
    </w:p>
    <w:p w14:paraId="4AC3B424" w14:textId="77777777" w:rsidR="00B41ABD" w:rsidRDefault="00C25953">
      <w:pPr>
        <w:pStyle w:val="Heading4"/>
        <w:numPr>
          <w:ilvl w:val="3"/>
          <w:numId w:val="7"/>
        </w:numPr>
        <w:spacing w:line="256" w:lineRule="auto"/>
        <w:rPr>
          <w:color w:val="2E74B5"/>
          <w:lang w:val="en-US"/>
        </w:rPr>
      </w:pPr>
      <w:r>
        <w:rPr>
          <w:lang w:val="en-US"/>
        </w:rPr>
        <w:t>-Chloride</w:t>
      </w:r>
    </w:p>
    <w:p w14:paraId="50E29CD9" w14:textId="77777777" w:rsidR="00B41ABD" w:rsidRDefault="00C25953">
      <w:pPr>
        <w:jc w:val="both"/>
        <w:rPr>
          <w:lang w:val="en-US"/>
        </w:rPr>
      </w:pPr>
      <w:r>
        <w:rPr>
          <w:lang w:val="en-US"/>
        </w:rPr>
        <w:t xml:space="preserve">Chloride is directly related to the concentration of salts dissolved in the water. There are slight differences between the chloride concentrations around the summer period during that year. The average chloride concentration for the Kreek is higher than it is in the WRWL by 631.7 mg/L. This indicates that the chloride concentration of the water after linking the two water bodies will lower as the </w:t>
      </w:r>
      <w:proofErr w:type="spellStart"/>
      <w:r>
        <w:rPr>
          <w:lang w:val="en-US"/>
        </w:rPr>
        <w:t>kreek’s</w:t>
      </w:r>
      <w:proofErr w:type="spellEnd"/>
      <w:r>
        <w:rPr>
          <w:lang w:val="en-US"/>
        </w:rPr>
        <w:t xml:space="preserve"> chloride concentration will be slightly diluted.</w:t>
      </w:r>
    </w:p>
    <w:p w14:paraId="20A80D85" w14:textId="77777777" w:rsidR="00B41ABD" w:rsidRDefault="00C25953">
      <w:pPr>
        <w:jc w:val="both"/>
        <w:rPr>
          <w:lang w:val="en-US"/>
        </w:rPr>
      </w:pPr>
      <w:r>
        <w:rPr>
          <w:lang w:val="en-US"/>
        </w:rPr>
        <w:t>The drop noticed (figure 13) for the WRWL Chloride concentration, may have been the cause of heavy rainfall before measuring the data which would cause the concentration to be greatly diluted. As for the higher peaks in concentration are likely caused by evaporation or seepage.</w:t>
      </w:r>
    </w:p>
    <w:p w14:paraId="6A1B753D" w14:textId="77777777" w:rsidR="00B41ABD" w:rsidRDefault="00C25953">
      <w:pPr>
        <w:jc w:val="both"/>
        <w:rPr>
          <w:lang w:val="en-US"/>
        </w:rPr>
      </w:pPr>
      <w:r>
        <w:rPr>
          <w:lang w:val="en-US"/>
        </w:rPr>
        <w:t xml:space="preserve">Brackish water with concentration less than 200mg/L is considered to be of bad range according to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not being considered as a brackish water any more, the lowest concentration recorded for the </w:t>
      </w:r>
      <w:proofErr w:type="spellStart"/>
      <w:r>
        <w:rPr>
          <w:lang w:val="en-US"/>
        </w:rPr>
        <w:t>kreek</w:t>
      </w:r>
      <w:proofErr w:type="spellEnd"/>
      <w:r>
        <w:rPr>
          <w:lang w:val="en-US"/>
        </w:rPr>
        <w:t xml:space="preserve"> was 740 mg/L. In addition, the maximum concentration should be less than 10000 mg/L and in the </w:t>
      </w:r>
      <w:proofErr w:type="spellStart"/>
      <w:r>
        <w:rPr>
          <w:lang w:val="en-US"/>
        </w:rPr>
        <w:t>kreek</w:t>
      </w:r>
      <w:proofErr w:type="spellEnd"/>
      <w:r>
        <w:rPr>
          <w:lang w:val="en-US"/>
        </w:rPr>
        <w:t xml:space="preserve">, the maximum concentration was 2800 mg/L. Therefore, it can infer that this parameter presents a ‘good’ water quality range. </w:t>
      </w:r>
    </w:p>
    <w:p w14:paraId="3A6DA1C4" w14:textId="77777777" w:rsidR="00B41ABD" w:rsidRDefault="00C25953">
      <w:pPr>
        <w:jc w:val="both"/>
        <w:rPr>
          <w:lang w:val="en-US"/>
        </w:rPr>
      </w:pPr>
      <w:r>
        <w:rPr>
          <w:lang w:val="en-US"/>
        </w:rPr>
        <w:lastRenderedPageBreak/>
        <w:t xml:space="preserve">The WRWL can also be classified as ‘good’, because the concentrations are between 330 mg/L and 2100 mg/L. Even considering the values presented in the STOWA, both water streams are considered with very good water quality range to this parameter. </w:t>
      </w:r>
    </w:p>
    <w:p w14:paraId="1AE3B8AB" w14:textId="77777777" w:rsidR="00B41ABD" w:rsidRDefault="00C25953">
      <w:pPr>
        <w:pStyle w:val="Heading4"/>
        <w:numPr>
          <w:ilvl w:val="3"/>
          <w:numId w:val="7"/>
        </w:numPr>
        <w:spacing w:line="256" w:lineRule="auto"/>
        <w:rPr>
          <w:color w:val="2E74B5"/>
          <w:lang w:val="en-US"/>
        </w:rPr>
      </w:pPr>
      <w:r>
        <w:rPr>
          <w:lang w:val="en-US"/>
        </w:rPr>
        <w:t>-Temperature</w:t>
      </w:r>
    </w:p>
    <w:p w14:paraId="2D303125" w14:textId="77777777" w:rsidR="00B41ABD" w:rsidRDefault="00C25953">
      <w:pPr>
        <w:jc w:val="both"/>
        <w:rPr>
          <w:lang w:val="en-US"/>
        </w:rPr>
      </w:pPr>
      <w:r>
        <w:rPr>
          <w:lang w:val="en-US"/>
        </w:rPr>
        <w:t xml:space="preserve">Water temperature is important as it can affect other parameters thereby affecting the ecology. Dissolved oxygen is concentration is dependent on water temperature and salinity. The range of temperature between the two water bodies is similar so it should not be an issue if they were linked. According to STOWA values, both water streams presents ‘very good’ values; therefore; this parameter will not consists in any risk to the ecological value of the </w:t>
      </w:r>
      <w:proofErr w:type="spellStart"/>
      <w:r>
        <w:rPr>
          <w:lang w:val="en-US"/>
        </w:rPr>
        <w:t>kreek</w:t>
      </w:r>
      <w:proofErr w:type="spellEnd"/>
      <w:r>
        <w:rPr>
          <w:lang w:val="en-US"/>
        </w:rPr>
        <w:t xml:space="preserve">. </w:t>
      </w:r>
    </w:p>
    <w:p w14:paraId="2CDA14AF" w14:textId="77777777" w:rsidR="00B41ABD" w:rsidRDefault="00C25953">
      <w:pPr>
        <w:pStyle w:val="Heading4"/>
        <w:numPr>
          <w:ilvl w:val="3"/>
          <w:numId w:val="7"/>
        </w:numPr>
        <w:spacing w:line="256" w:lineRule="auto"/>
        <w:rPr>
          <w:color w:val="2E74B5"/>
          <w:lang w:val="en-US"/>
        </w:rPr>
      </w:pPr>
      <w:r>
        <w:rPr>
          <w:lang w:val="en-US"/>
        </w:rPr>
        <w:t xml:space="preserve">–Transparency </w:t>
      </w:r>
    </w:p>
    <w:p w14:paraId="455858E9" w14:textId="77777777" w:rsidR="00B41ABD" w:rsidRDefault="00C25953">
      <w:pPr>
        <w:jc w:val="both"/>
        <w:rPr>
          <w:lang w:val="en-US"/>
        </w:rPr>
      </w:pPr>
      <w:r>
        <w:rPr>
          <w:lang w:val="en-US"/>
        </w:rPr>
        <w:t xml:space="preserve">From the graph (figure 15), it can be seen that the WRWL has higher transparency than the </w:t>
      </w:r>
      <w:proofErr w:type="spellStart"/>
      <w:r>
        <w:rPr>
          <w:lang w:val="en-US"/>
        </w:rPr>
        <w:t>kreek</w:t>
      </w:r>
      <w:proofErr w:type="spellEnd"/>
      <w:r>
        <w:rPr>
          <w:lang w:val="en-US"/>
        </w:rPr>
        <w:t xml:space="preserve">. The transparency indicates the water quality as the concentration of dissolved substances and phytoplankton can affect the water clarity. The WRWL has an average transparency of 40.83 cm, while the </w:t>
      </w:r>
      <w:proofErr w:type="spellStart"/>
      <w:r>
        <w:rPr>
          <w:lang w:val="en-US"/>
        </w:rPr>
        <w:t>kreek</w:t>
      </w:r>
      <w:proofErr w:type="spellEnd"/>
      <w:r>
        <w:rPr>
          <w:lang w:val="en-US"/>
        </w:rPr>
        <w:t xml:space="preserve"> has an average transparency of 26.67 cm. The reason why the WRWL might have a greater transparency value is that there is more flow in the system.</w:t>
      </w:r>
    </w:p>
    <w:p w14:paraId="6957CC97" w14:textId="77777777" w:rsidR="00B41ABD" w:rsidRDefault="00C25953">
      <w:pPr>
        <w:pStyle w:val="Heading2"/>
        <w:numPr>
          <w:ilvl w:val="1"/>
          <w:numId w:val="7"/>
        </w:numPr>
        <w:spacing w:line="256" w:lineRule="auto"/>
        <w:rPr>
          <w:color w:val="2E74B5"/>
          <w:lang w:val="en-US"/>
        </w:rPr>
      </w:pPr>
      <w:bookmarkStart w:id="48" w:name="_Toc453268008"/>
      <w:r>
        <w:rPr>
          <w:lang w:val="en-US"/>
        </w:rPr>
        <w:t>Water quantity</w:t>
      </w:r>
      <w:bookmarkEnd w:id="48"/>
    </w:p>
    <w:p w14:paraId="6850B6E9" w14:textId="77777777" w:rsidR="00B41ABD" w:rsidRDefault="00C25953">
      <w:pPr>
        <w:jc w:val="both"/>
        <w:rPr>
          <w:lang w:val="en-US"/>
        </w:rPr>
      </w:pPr>
      <w:r>
        <w:rPr>
          <w:lang w:val="en-US"/>
        </w:rPr>
        <w:t xml:space="preserve">Considering that the discharge from the WRWL will be around 450 m³/h and the volume of the </w:t>
      </w:r>
      <w:proofErr w:type="spellStart"/>
      <w:r>
        <w:rPr>
          <w:lang w:val="en-US"/>
        </w:rPr>
        <w:t>kreek</w:t>
      </w:r>
      <w:proofErr w:type="spellEnd"/>
      <w:r>
        <w:rPr>
          <w:lang w:val="en-US"/>
        </w:rPr>
        <w:t xml:space="preserve"> is around 170 000 m³ (considering the point of the WRWL discharge), the new discharge will not cause any side effect. </w:t>
      </w:r>
    </w:p>
    <w:p w14:paraId="7B8604B9" w14:textId="77777777" w:rsidR="00B41ABD" w:rsidRDefault="00C25953">
      <w:pPr>
        <w:jc w:val="both"/>
        <w:rPr>
          <w:lang w:val="en-US"/>
        </w:rPr>
      </w:pPr>
      <w:r>
        <w:rPr>
          <w:lang w:val="en-US"/>
        </w:rPr>
        <w:t xml:space="preserve">Even with a discharge of 24 hours, the discharge is going to be 12000 m³ and this volume is around 7% of the total volume of the </w:t>
      </w:r>
      <w:proofErr w:type="spellStart"/>
      <w:r>
        <w:rPr>
          <w:lang w:val="en-US"/>
        </w:rPr>
        <w:t>kreek</w:t>
      </w:r>
      <w:proofErr w:type="spellEnd"/>
      <w:r>
        <w:rPr>
          <w:lang w:val="en-US"/>
        </w:rPr>
        <w:t xml:space="preserve">. Therefore, it is a small quantity compare with the total volume. </w:t>
      </w:r>
    </w:p>
    <w:p w14:paraId="5F70259D" w14:textId="77777777" w:rsidR="00B41ABD" w:rsidRDefault="00C25953">
      <w:pPr>
        <w:jc w:val="both"/>
        <w:rPr>
          <w:lang w:val="en-US"/>
        </w:rPr>
      </w:pPr>
      <w:r>
        <w:rPr>
          <w:lang w:val="en-US"/>
        </w:rPr>
        <w:t>DOW requires a discharge of 450 m³/h for 24 hours a day to maintain the wetlands. However, that number is dependent of the availability of water, as 33% of the year that quantity will not be met from the WRWL alone so an additional source might be needed. The wetland will have to deal with a shortage of water at some periods during the year, such as the summer period. In addition, the flow from the WRWL will have to be stopped when it reaches a certain NAP level depending on the “</w:t>
      </w:r>
      <w:proofErr w:type="spellStart"/>
      <w:r>
        <w:rPr>
          <w:lang w:val="en-US"/>
        </w:rPr>
        <w:t>peilbesluit</w:t>
      </w:r>
      <w:proofErr w:type="spellEnd"/>
      <w:r>
        <w:rPr>
          <w:lang w:val="en-US"/>
        </w:rPr>
        <w:t xml:space="preserve">”. </w:t>
      </w:r>
    </w:p>
    <w:p w14:paraId="6C5FF457" w14:textId="77777777" w:rsidR="00B41ABD" w:rsidRDefault="00B41ABD">
      <w:pPr>
        <w:jc w:val="both"/>
        <w:rPr>
          <w:lang w:val="en-US"/>
        </w:rPr>
      </w:pPr>
    </w:p>
    <w:p w14:paraId="382D948F" w14:textId="77777777" w:rsidR="00B41ABD" w:rsidRDefault="00C25953">
      <w:pPr>
        <w:pStyle w:val="Heading2"/>
        <w:numPr>
          <w:ilvl w:val="1"/>
          <w:numId w:val="7"/>
        </w:numPr>
        <w:spacing w:line="256" w:lineRule="auto"/>
        <w:rPr>
          <w:color w:val="2E74B5"/>
          <w:lang w:val="en-US"/>
        </w:rPr>
      </w:pPr>
      <w:bookmarkStart w:id="49" w:name="_Toc453268009"/>
      <w:r>
        <w:rPr>
          <w:lang w:val="en-US"/>
        </w:rPr>
        <w:t>New water quality</w:t>
      </w:r>
      <w:bookmarkEnd w:id="49"/>
      <w:r>
        <w:rPr>
          <w:lang w:val="en-US"/>
        </w:rPr>
        <w:t xml:space="preserve"> </w:t>
      </w:r>
    </w:p>
    <w:p w14:paraId="47A8FB9B" w14:textId="77777777" w:rsidR="00B41ABD" w:rsidRDefault="00C25953">
      <w:pPr>
        <w:pStyle w:val="ListParagraph"/>
        <w:ind w:left="0"/>
        <w:jc w:val="both"/>
        <w:rPr>
          <w:lang w:val="en-US"/>
        </w:rPr>
      </w:pPr>
      <w:r>
        <w:rPr>
          <w:lang w:val="en-US"/>
        </w:rPr>
        <w:t xml:space="preserve">Because there is no available data for measurements of the </w:t>
      </w:r>
      <w:proofErr w:type="spellStart"/>
      <w:r>
        <w:rPr>
          <w:lang w:val="en-US"/>
        </w:rPr>
        <w:t>kreek’s</w:t>
      </w:r>
      <w:proofErr w:type="spellEnd"/>
      <w:r>
        <w:rPr>
          <w:lang w:val="en-US"/>
        </w:rPr>
        <w:t xml:space="preserve"> discharge, causing it be unknown, it is not possible to make a balance and calculate the nutrient load of substances to give a specific prediction to the future water quality. Therefore, in order to predict a possible risk to the </w:t>
      </w:r>
      <w:proofErr w:type="spellStart"/>
      <w:r>
        <w:rPr>
          <w:lang w:val="en-US"/>
        </w:rPr>
        <w:t>kreek</w:t>
      </w:r>
      <w:proofErr w:type="spellEnd"/>
      <w:r>
        <w:rPr>
          <w:lang w:val="en-US"/>
        </w:rPr>
        <w:t xml:space="preserve">, a range for the maximum and minimum value for the new water quality was estimated by comparing the results. After discussing the water quality of both area between them, now, the comparison is of the global idea of the new water with the legislation of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(table 9) and STOWA (table 10) in order to have no risk to the ecological status of the </w:t>
      </w:r>
      <w:proofErr w:type="spellStart"/>
      <w:r>
        <w:rPr>
          <w:lang w:val="en-US"/>
        </w:rPr>
        <w:t>kreek</w:t>
      </w:r>
      <w:proofErr w:type="spellEnd"/>
      <w:r>
        <w:rPr>
          <w:lang w:val="en-US"/>
        </w:rPr>
        <w:t>:</w:t>
      </w:r>
    </w:p>
    <w:p w14:paraId="38C931FD" w14:textId="77777777" w:rsidR="00B41ABD" w:rsidRDefault="00C25953">
      <w:pPr>
        <w:pStyle w:val="Heading4"/>
        <w:numPr>
          <w:ilvl w:val="2"/>
          <w:numId w:val="7"/>
        </w:numPr>
        <w:spacing w:line="256" w:lineRule="auto"/>
        <w:rPr>
          <w:i w:val="0"/>
          <w:color w:val="2E74B5"/>
          <w:lang w:val="en-US"/>
        </w:rPr>
      </w:pPr>
      <w:r>
        <w:rPr>
          <w:i w:val="0"/>
          <w:lang w:val="en-US"/>
        </w:rPr>
        <w:t>-Nitrogen</w:t>
      </w:r>
    </w:p>
    <w:p w14:paraId="198F9818" w14:textId="77777777" w:rsidR="00B41ABD" w:rsidRDefault="00C25953">
      <w:pPr>
        <w:jc w:val="both"/>
        <w:rPr>
          <w:lang w:val="en-US"/>
        </w:rPr>
      </w:pPr>
      <w:r>
        <w:rPr>
          <w:lang w:val="en-US"/>
        </w:rPr>
        <w:t xml:space="preserve">Estimating the new water quality will be around a value of 2-8 mg/L, it can be inferred that the quality range is ‘bad’ regarding the values in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and the STOWA. However, as mentioned before, analyzing the separate values for both areas; it can be predicted that the water quality range of both areas is considered ‘bad’. Therefore, making a conclusion </w:t>
      </w:r>
      <w:r>
        <w:rPr>
          <w:lang w:val="en-US"/>
        </w:rPr>
        <w:lastRenderedPageBreak/>
        <w:t xml:space="preserve">regarding this parameter is a delicate subject, because, even without a connection, the results currently present fall within the ‘bad’ classification. </w:t>
      </w:r>
    </w:p>
    <w:p w14:paraId="34CA9AC0" w14:textId="77777777" w:rsidR="00B41ABD" w:rsidRDefault="00C25953">
      <w:pPr>
        <w:pStyle w:val="Heading4"/>
        <w:numPr>
          <w:ilvl w:val="2"/>
          <w:numId w:val="7"/>
        </w:numPr>
        <w:spacing w:line="256" w:lineRule="auto"/>
        <w:jc w:val="both"/>
        <w:rPr>
          <w:i w:val="0"/>
          <w:color w:val="2E74B5"/>
          <w:lang w:val="en-US"/>
        </w:rPr>
      </w:pPr>
      <w:r>
        <w:rPr>
          <w:i w:val="0"/>
          <w:lang w:val="en-US"/>
        </w:rPr>
        <w:t>-Total Phosphate</w:t>
      </w:r>
    </w:p>
    <w:p w14:paraId="5B9F7CE8" w14:textId="77777777" w:rsidR="00B41ABD" w:rsidRDefault="00C25953">
      <w:pPr>
        <w:jc w:val="both"/>
        <w:rPr>
          <w:lang w:val="en-US"/>
        </w:rPr>
      </w:pPr>
      <w:r>
        <w:rPr>
          <w:lang w:val="en-US"/>
        </w:rPr>
        <w:t xml:space="preserve">In the case of total phosphate, both water systems follow the same trend with slight differences in concentration. The values fluctuate between 0.5 – 2.5 mg/L, therefore, it can be inferred that the quality for this parameter is also ‘bad’. </w:t>
      </w:r>
    </w:p>
    <w:p w14:paraId="1087C339" w14:textId="77777777" w:rsidR="00B41ABD" w:rsidRDefault="00C25953">
      <w:pPr>
        <w:pStyle w:val="Heading4"/>
        <w:numPr>
          <w:ilvl w:val="2"/>
          <w:numId w:val="7"/>
        </w:numPr>
        <w:spacing w:line="256" w:lineRule="auto"/>
        <w:rPr>
          <w:i w:val="0"/>
          <w:color w:val="2E74B5"/>
          <w:lang w:val="en-US"/>
        </w:rPr>
      </w:pPr>
      <w:r>
        <w:rPr>
          <w:i w:val="0"/>
          <w:lang w:val="en-US"/>
        </w:rPr>
        <w:t>-pH</w:t>
      </w:r>
    </w:p>
    <w:p w14:paraId="43592D9C" w14:textId="77777777" w:rsidR="00B41ABD" w:rsidRDefault="00C25953">
      <w:pPr>
        <w:jc w:val="both"/>
        <w:rPr>
          <w:lang w:val="en-US"/>
        </w:rPr>
      </w:pPr>
      <w:r>
        <w:rPr>
          <w:lang w:val="en-US"/>
        </w:rPr>
        <w:t>In the case of pH, it can estimated that the levels of it will be around 7.4 – 9; therefore, it is within the ‘good’ water quality classification for a brackish water type.</w:t>
      </w:r>
    </w:p>
    <w:p w14:paraId="4F379396" w14:textId="77777777" w:rsidR="00B41ABD" w:rsidRDefault="00C25953">
      <w:pPr>
        <w:pStyle w:val="Heading4"/>
        <w:numPr>
          <w:ilvl w:val="2"/>
          <w:numId w:val="7"/>
        </w:numPr>
        <w:spacing w:line="256" w:lineRule="auto"/>
        <w:rPr>
          <w:i w:val="0"/>
          <w:color w:val="2E74B5"/>
          <w:lang w:val="en-US"/>
        </w:rPr>
      </w:pPr>
      <w:r>
        <w:rPr>
          <w:i w:val="0"/>
          <w:lang w:val="en-US"/>
        </w:rPr>
        <w:t xml:space="preserve">-Chloride </w:t>
      </w:r>
    </w:p>
    <w:p w14:paraId="2225BA22" w14:textId="77777777" w:rsidR="00B41ABD" w:rsidRDefault="00C25953">
      <w:pPr>
        <w:jc w:val="both"/>
        <w:rPr>
          <w:lang w:val="en-US"/>
        </w:rPr>
      </w:pPr>
      <w:r>
        <w:rPr>
          <w:lang w:val="en-US"/>
        </w:rPr>
        <w:t xml:space="preserve">It is possible to conclude that both areas present good values for this parameter since the values will be below than 2800 mg/L and above than 300 mg/L, since anything below 300mg/L is not considered brackish anymore. Therefore, it can be inferred that after a connection, this parameter will not be a problem. </w:t>
      </w:r>
    </w:p>
    <w:p w14:paraId="1C627F9F" w14:textId="77777777" w:rsidR="00B41ABD" w:rsidRDefault="00C25953">
      <w:pPr>
        <w:pStyle w:val="Heading4"/>
        <w:numPr>
          <w:ilvl w:val="2"/>
          <w:numId w:val="7"/>
        </w:numPr>
        <w:spacing w:line="256" w:lineRule="auto"/>
        <w:rPr>
          <w:i w:val="0"/>
          <w:color w:val="2E74B5"/>
          <w:lang w:val="en-US"/>
        </w:rPr>
      </w:pPr>
      <w:r>
        <w:rPr>
          <w:i w:val="0"/>
          <w:lang w:val="en-US"/>
        </w:rPr>
        <w:t>–Transparency</w:t>
      </w:r>
    </w:p>
    <w:p w14:paraId="09C6C55D" w14:textId="77777777" w:rsidR="00B41ABD" w:rsidRDefault="00C25953">
      <w:pPr>
        <w:jc w:val="both"/>
        <w:rPr>
          <w:lang w:val="en-US"/>
        </w:rPr>
      </w:pPr>
      <w:r>
        <w:rPr>
          <w:lang w:val="en-US"/>
        </w:rPr>
        <w:t xml:space="preserve">The </w:t>
      </w:r>
      <w:proofErr w:type="spellStart"/>
      <w:r>
        <w:rPr>
          <w:lang w:val="en-US"/>
        </w:rPr>
        <w:t>kreek</w:t>
      </w:r>
      <w:proofErr w:type="spellEnd"/>
      <w:r>
        <w:rPr>
          <w:lang w:val="en-US"/>
        </w:rPr>
        <w:t xml:space="preserve"> has an average depth of 1.35 m, and the highest transparency is 0.4m. Considering the values presented in the STOWA (table 9), the estimated values for this parameter fall within the ‘inadequate’ classification. When the WRWL is linked to the </w:t>
      </w:r>
      <w:proofErr w:type="spellStart"/>
      <w:r>
        <w:rPr>
          <w:lang w:val="en-US"/>
        </w:rPr>
        <w:t>kreek</w:t>
      </w:r>
      <w:proofErr w:type="spellEnd"/>
      <w:r>
        <w:rPr>
          <w:lang w:val="en-US"/>
        </w:rPr>
        <w:t xml:space="preserve">, more flow and movement of water in the </w:t>
      </w:r>
      <w:proofErr w:type="spellStart"/>
      <w:r>
        <w:rPr>
          <w:lang w:val="en-US"/>
        </w:rPr>
        <w:t>kreek</w:t>
      </w:r>
      <w:proofErr w:type="spellEnd"/>
      <w:r>
        <w:rPr>
          <w:lang w:val="en-US"/>
        </w:rPr>
        <w:t xml:space="preserve"> is expected. This could either, improve the transparency of the </w:t>
      </w:r>
      <w:proofErr w:type="spellStart"/>
      <w:r>
        <w:rPr>
          <w:lang w:val="en-US"/>
        </w:rPr>
        <w:t>kreek</w:t>
      </w:r>
      <w:proofErr w:type="spellEnd"/>
      <w:r>
        <w:rPr>
          <w:lang w:val="en-US"/>
        </w:rPr>
        <w:t xml:space="preserve"> (due  the fact that the transparency in the WRWL is higher) thereby allowing a higher percentage of light transmission into the water or cause turbulence and then provoking a disturbance in the bottom of the </w:t>
      </w:r>
      <w:proofErr w:type="spellStart"/>
      <w:r>
        <w:rPr>
          <w:lang w:val="en-US"/>
        </w:rPr>
        <w:t>kreek</w:t>
      </w:r>
      <w:proofErr w:type="spellEnd"/>
      <w:r>
        <w:rPr>
          <w:lang w:val="en-US"/>
        </w:rPr>
        <w:t xml:space="preserve"> and as a result an improvement of sediments and then decreasing the transparency. Considering the values in the legislation, this parameter is ranged as bad quality for both streams. </w:t>
      </w:r>
    </w:p>
    <w:p w14:paraId="298E4905" w14:textId="77777777" w:rsidR="00B41ABD" w:rsidRDefault="00C25953">
      <w:pPr>
        <w:jc w:val="both"/>
        <w:rPr>
          <w:lang w:val="en-US"/>
        </w:rPr>
      </w:pPr>
      <w:r>
        <w:rPr>
          <w:lang w:val="en-US"/>
        </w:rPr>
        <w:t>Considering the five parameters pH, Chloride, Transparency, Total Nitrogen and Total Phosphate three of them are considered ‘bad’ and the rest ‘good’ range.  Considering the figure 16 in results chapter, it can be inferred that the quality is poor. However, considering also the temperature and the dissolved oxygen, it can infer that in total are four parameters with ‘good’ range instead of just two. Therefore, considering from seven parameters, four parameters present a good range and three with bad (total nitrogen, total phosphate and transparency).</w:t>
      </w:r>
    </w:p>
    <w:p w14:paraId="5293FC30" w14:textId="77777777" w:rsidR="00B41ABD" w:rsidRDefault="00C25953">
      <w:pPr>
        <w:pStyle w:val="Heading2"/>
        <w:numPr>
          <w:ilvl w:val="1"/>
          <w:numId w:val="7"/>
        </w:numPr>
        <w:spacing w:before="120" w:after="120" w:line="264" w:lineRule="auto"/>
        <w:jc w:val="both"/>
        <w:rPr>
          <w:color w:val="2E74B5"/>
          <w:lang w:val="en-US"/>
        </w:rPr>
      </w:pPr>
      <w:bookmarkStart w:id="50" w:name="_Toc453268010"/>
      <w:r>
        <w:rPr>
          <w:lang w:val="en-US"/>
        </w:rPr>
        <w:t xml:space="preserve">Greatest risks to </w:t>
      </w:r>
      <w:proofErr w:type="spellStart"/>
      <w:r>
        <w:rPr>
          <w:lang w:val="en-US"/>
        </w:rPr>
        <w:t>Achterste</w:t>
      </w:r>
      <w:proofErr w:type="spellEnd"/>
      <w:r>
        <w:rPr>
          <w:lang w:val="en-US"/>
        </w:rPr>
        <w:t xml:space="preserve"> Kreek</w:t>
      </w:r>
      <w:bookmarkEnd w:id="50"/>
      <w:r>
        <w:rPr>
          <w:lang w:val="en-US"/>
        </w:rPr>
        <w:t xml:space="preserve"> </w:t>
      </w:r>
    </w:p>
    <w:p w14:paraId="123EA032" w14:textId="77777777" w:rsidR="00B41ABD" w:rsidRDefault="00C25953">
      <w:pPr>
        <w:jc w:val="both"/>
        <w:rPr>
          <w:lang w:val="en-US"/>
        </w:rPr>
      </w:pPr>
      <w:r>
        <w:rPr>
          <w:lang w:val="en-US"/>
        </w:rPr>
        <w:t xml:space="preserve">Considering the values present in the Index </w:t>
      </w:r>
      <w:proofErr w:type="spellStart"/>
      <w:r>
        <w:rPr>
          <w:lang w:val="en-US"/>
        </w:rPr>
        <w:t>Natuur</w:t>
      </w:r>
      <w:proofErr w:type="spellEnd"/>
      <w:r>
        <w:rPr>
          <w:lang w:val="en-US"/>
        </w:rPr>
        <w:t xml:space="preserve"> and </w:t>
      </w:r>
      <w:proofErr w:type="spellStart"/>
      <w:r>
        <w:rPr>
          <w:lang w:val="en-US"/>
        </w:rPr>
        <w:t>Landschap</w:t>
      </w:r>
      <w:proofErr w:type="spellEnd"/>
      <w:r>
        <w:rPr>
          <w:lang w:val="en-US"/>
        </w:rPr>
        <w:t xml:space="preserve">, the nitrogen can be the most harmful parameter to the status of the </w:t>
      </w:r>
      <w:proofErr w:type="spellStart"/>
      <w:r>
        <w:rPr>
          <w:lang w:val="en-US"/>
        </w:rPr>
        <w:t>kreek</w:t>
      </w:r>
      <w:proofErr w:type="spellEnd"/>
      <w:r>
        <w:rPr>
          <w:lang w:val="en-US"/>
        </w:rPr>
        <w:t xml:space="preserve"> due the fact that the concentration of the same after a connection will be around 2-8 mg/L. In addition, as presented in the table 9 (results chapter), the best value will be less than 1.8 mg/L. A high concentration of nutrients increases aquatic plant and algal growth, and might results in algal blooms and thereby eutrophication. </w:t>
      </w:r>
    </w:p>
    <w:p w14:paraId="07946114" w14:textId="77777777" w:rsidR="00B41ABD" w:rsidRDefault="00C25953">
      <w:pPr>
        <w:jc w:val="both"/>
        <w:rPr>
          <w:lang w:val="en-US"/>
        </w:rPr>
      </w:pPr>
      <w:r>
        <w:rPr>
          <w:lang w:val="en-US"/>
        </w:rPr>
        <w:t xml:space="preserve">Another point to this risk is that the concentration of total phosphate is also ranged as ‘bad’ and in combination with the high values of nitrogen can lead to an algal bloom and eutrophication, in turn causing aquatic life to become stressed or die thereby endangering the ecological status of the </w:t>
      </w:r>
      <w:proofErr w:type="spellStart"/>
      <w:r>
        <w:rPr>
          <w:lang w:val="en-US"/>
        </w:rPr>
        <w:t>kreek</w:t>
      </w:r>
      <w:proofErr w:type="spellEnd"/>
      <w:r>
        <w:rPr>
          <w:lang w:val="en-US"/>
        </w:rPr>
        <w:t xml:space="preserve">. However, it is important to consider that after the connection, the aquatic system will find an equilibrium for each parameter considering the volume of both areas, then considering that the volume of the </w:t>
      </w:r>
      <w:proofErr w:type="spellStart"/>
      <w:r>
        <w:rPr>
          <w:lang w:val="en-US"/>
        </w:rPr>
        <w:t>kreek</w:t>
      </w:r>
      <w:proofErr w:type="spellEnd"/>
      <w:r>
        <w:rPr>
          <w:lang w:val="en-US"/>
        </w:rPr>
        <w:t xml:space="preserve"> is higher than the discharge, a possible dilution will happen for the new volume coming from the discharge. </w:t>
      </w:r>
    </w:p>
    <w:p w14:paraId="625CF79B" w14:textId="77777777" w:rsidR="00B41ABD" w:rsidRDefault="00C25953">
      <w:pPr>
        <w:pStyle w:val="Heading2"/>
        <w:numPr>
          <w:ilvl w:val="1"/>
          <w:numId w:val="7"/>
        </w:numPr>
        <w:spacing w:line="256" w:lineRule="auto"/>
        <w:rPr>
          <w:color w:val="2E74B5"/>
          <w:lang w:val="en-US"/>
        </w:rPr>
      </w:pPr>
      <w:bookmarkStart w:id="51" w:name="_Toc453268011"/>
      <w:r>
        <w:rPr>
          <w:lang w:val="en-US"/>
        </w:rPr>
        <w:lastRenderedPageBreak/>
        <w:t>Risk Assessment</w:t>
      </w:r>
      <w:bookmarkEnd w:id="51"/>
      <w:r>
        <w:rPr>
          <w:lang w:val="en-US"/>
        </w:rPr>
        <w:t xml:space="preserve"> </w:t>
      </w:r>
    </w:p>
    <w:p w14:paraId="2393F01E" w14:textId="08D3A1C6" w:rsidR="00B41ABD" w:rsidRDefault="00B614C6">
      <w:pPr>
        <w:jc w:val="both"/>
        <w:rPr>
          <w:lang w:val="en-US"/>
        </w:rPr>
      </w:pPr>
      <w:r>
        <w:rPr>
          <w:lang w:val="en-US"/>
        </w:rPr>
        <w:t xml:space="preserve">The MCA table in the results chapter </w:t>
      </w:r>
      <w:r w:rsidR="00C25953">
        <w:rPr>
          <w:lang w:val="en-US"/>
        </w:rPr>
        <w:t xml:space="preserve">establishes the quality of the water systems and compares them with each other and the system after the connection. The table </w:t>
      </w:r>
      <w:r>
        <w:rPr>
          <w:lang w:val="en-US"/>
        </w:rPr>
        <w:t xml:space="preserve">also </w:t>
      </w:r>
      <w:r w:rsidR="00C25953">
        <w:rPr>
          <w:lang w:val="en-US"/>
        </w:rPr>
        <w:t>serves as a support for the conclusion.</w:t>
      </w:r>
      <w:r>
        <w:rPr>
          <w:lang w:val="en-US"/>
        </w:rPr>
        <w:t xml:space="preserve"> As can be seen, the WRWL had a ‘very bad’ score for its current state, while the </w:t>
      </w:r>
      <w:proofErr w:type="spellStart"/>
      <w:r>
        <w:rPr>
          <w:lang w:val="en-US"/>
        </w:rPr>
        <w:t>kreek</w:t>
      </w:r>
      <w:proofErr w:type="spellEnd"/>
      <w:r>
        <w:rPr>
          <w:lang w:val="en-US"/>
        </w:rPr>
        <w:t xml:space="preserve"> had a ‘bad’ state. After the connection, the state for the </w:t>
      </w:r>
      <w:proofErr w:type="spellStart"/>
      <w:r>
        <w:rPr>
          <w:lang w:val="en-US"/>
        </w:rPr>
        <w:t>kreek</w:t>
      </w:r>
      <w:proofErr w:type="spellEnd"/>
      <w:r>
        <w:rPr>
          <w:lang w:val="en-US"/>
        </w:rPr>
        <w:t xml:space="preserve"> is still the same overall. The MCA might be considered subjective, however, the reason for using it was to create a visualization of the results and discussion</w:t>
      </w:r>
      <w:r>
        <w:rPr>
          <w:lang w:val="en-US" w:eastAsia="pt-BR"/>
        </w:rPr>
        <w:t>.</w:t>
      </w:r>
      <w:r w:rsidR="00C25953">
        <w:rPr>
          <w:lang w:val="en-US" w:eastAsia="pt-BR"/>
        </w:rPr>
        <w:br w:type="page"/>
      </w:r>
    </w:p>
    <w:p w14:paraId="7D6F7D92" w14:textId="77777777" w:rsidR="00B41ABD" w:rsidRDefault="00C25953">
      <w:pPr>
        <w:pStyle w:val="Heading1"/>
        <w:numPr>
          <w:ilvl w:val="0"/>
          <w:numId w:val="8"/>
        </w:numPr>
        <w:rPr>
          <w:color w:val="2E74B5"/>
          <w:lang w:val="en-US"/>
        </w:rPr>
      </w:pPr>
      <w:bookmarkStart w:id="52" w:name="_Toc453268012"/>
      <w:r>
        <w:rPr>
          <w:lang w:val="en-US"/>
        </w:rPr>
        <w:lastRenderedPageBreak/>
        <w:t>Conclusion</w:t>
      </w:r>
      <w:bookmarkEnd w:id="52"/>
    </w:p>
    <w:p w14:paraId="39313F9A" w14:textId="77777777" w:rsidR="00B41ABD" w:rsidRDefault="00B41ABD">
      <w:pPr>
        <w:rPr>
          <w:lang w:val="en-US"/>
        </w:rPr>
      </w:pPr>
    </w:p>
    <w:p w14:paraId="3161D0A3" w14:textId="77777777" w:rsidR="00B41ABD" w:rsidRDefault="00C25953">
      <w:pPr>
        <w:jc w:val="both"/>
        <w:rPr>
          <w:lang w:val="en-US"/>
        </w:rPr>
      </w:pPr>
      <w:r>
        <w:rPr>
          <w:lang w:val="en-US"/>
        </w:rPr>
        <w:t xml:space="preserve">The </w:t>
      </w:r>
      <w:proofErr w:type="spellStart"/>
      <w:r>
        <w:rPr>
          <w:lang w:val="en-US"/>
        </w:rPr>
        <w:t>Achterste</w:t>
      </w:r>
      <w:proofErr w:type="spellEnd"/>
      <w:r>
        <w:rPr>
          <w:lang w:val="en-US"/>
        </w:rPr>
        <w:t xml:space="preserve"> </w:t>
      </w:r>
      <w:proofErr w:type="spellStart"/>
      <w:r>
        <w:rPr>
          <w:lang w:val="en-US"/>
        </w:rPr>
        <w:t>kreek</w:t>
      </w:r>
      <w:proofErr w:type="spellEnd"/>
      <w:r>
        <w:rPr>
          <w:lang w:val="en-US"/>
        </w:rPr>
        <w:t xml:space="preserve"> and the WRWL are quite similar considering the ecological and water quality. Therefore, the main research question ‘Will the </w:t>
      </w:r>
      <w:proofErr w:type="spellStart"/>
      <w:r>
        <w:rPr>
          <w:lang w:val="en-US"/>
        </w:rPr>
        <w:t>Achterste</w:t>
      </w:r>
      <w:proofErr w:type="spellEnd"/>
      <w:r>
        <w:rPr>
          <w:lang w:val="en-US"/>
        </w:rPr>
        <w:t xml:space="preserve"> </w:t>
      </w:r>
      <w:proofErr w:type="spellStart"/>
      <w:r>
        <w:rPr>
          <w:lang w:val="en-US"/>
        </w:rPr>
        <w:t>kreek’s</w:t>
      </w:r>
      <w:proofErr w:type="spellEnd"/>
      <w:r>
        <w:rPr>
          <w:lang w:val="en-US"/>
        </w:rPr>
        <w:t xml:space="preserve"> ecological status be negatively affected by connecting the WRWL to the </w:t>
      </w:r>
      <w:proofErr w:type="spellStart"/>
      <w:r>
        <w:rPr>
          <w:lang w:val="en-US"/>
        </w:rPr>
        <w:t>kreek</w:t>
      </w:r>
      <w:proofErr w:type="spellEnd"/>
      <w:r>
        <w:rPr>
          <w:lang w:val="en-US"/>
        </w:rPr>
        <w:t xml:space="preserve">?’ can be answered with it will not be negatively affected. It is more likely to have a neutral effect, as the two water bodies are quite similar with just some slight differences between total nitrogen and total phosphate concentrations. However, it is important to mention that even without the connection, the values of nitrogen in the </w:t>
      </w:r>
      <w:proofErr w:type="spellStart"/>
      <w:r>
        <w:rPr>
          <w:lang w:val="en-US"/>
        </w:rPr>
        <w:t>kreek</w:t>
      </w:r>
      <w:proofErr w:type="spellEnd"/>
      <w:r>
        <w:rPr>
          <w:lang w:val="en-US"/>
        </w:rPr>
        <w:t xml:space="preserve"> is already ranged as bad quality and even with this range, the EQR shows a good range for good water quality. Therefore, it can be deducted that the ecological water system is not affected with these nitrogen values and it is very likely that after the connection, the situation will continue to be the same way (no impact from nitrogen in the aquatic life).  In addition, as mentioned before, after a connection the two water streams are mixed, the new water quality will become the weighted average of the </w:t>
      </w:r>
      <w:proofErr w:type="spellStart"/>
      <w:r>
        <w:rPr>
          <w:lang w:val="en-US"/>
        </w:rPr>
        <w:t>kreek</w:t>
      </w:r>
      <w:proofErr w:type="spellEnd"/>
      <w:r>
        <w:rPr>
          <w:lang w:val="en-US"/>
        </w:rPr>
        <w:t xml:space="preserve"> and WRWL as an equilibrium between the parameters values and the volume of each water system and this statement is based on the opinion of the expert J. Heringa (an Aquatic Ecologist professor at Hz). </w:t>
      </w:r>
    </w:p>
    <w:p w14:paraId="108DC0F4" w14:textId="77777777" w:rsidR="00B41ABD" w:rsidRDefault="00B41ABD">
      <w:pPr>
        <w:jc w:val="both"/>
        <w:rPr>
          <w:lang w:val="en-US"/>
        </w:rPr>
      </w:pPr>
    </w:p>
    <w:p w14:paraId="29300BE9" w14:textId="77777777" w:rsidR="00B41ABD" w:rsidRDefault="00C25953">
      <w:pPr>
        <w:rPr>
          <w:color w:val="2E74B5"/>
          <w:sz w:val="32"/>
          <w:lang w:val="en-US"/>
        </w:rPr>
      </w:pPr>
      <w:r>
        <w:rPr>
          <w:lang w:val="en-US"/>
        </w:rPr>
        <w:br w:type="page"/>
      </w:r>
    </w:p>
    <w:p w14:paraId="3345B71F" w14:textId="77777777" w:rsidR="00B41ABD" w:rsidRDefault="00C25953">
      <w:pPr>
        <w:pStyle w:val="Heading1"/>
        <w:numPr>
          <w:ilvl w:val="0"/>
          <w:numId w:val="8"/>
        </w:numPr>
        <w:rPr>
          <w:color w:val="2E74B5"/>
          <w:lang w:val="en-US"/>
        </w:rPr>
      </w:pPr>
      <w:bookmarkStart w:id="53" w:name="_Toc453268013"/>
      <w:r>
        <w:rPr>
          <w:lang w:val="en-US"/>
        </w:rPr>
        <w:lastRenderedPageBreak/>
        <w:t>Recommendation</w:t>
      </w:r>
      <w:bookmarkEnd w:id="53"/>
      <w:r>
        <w:rPr>
          <w:lang w:val="en-US"/>
        </w:rPr>
        <w:t xml:space="preserve"> </w:t>
      </w:r>
    </w:p>
    <w:p w14:paraId="148EF30F" w14:textId="77777777" w:rsidR="00B41ABD" w:rsidRDefault="00C25953">
      <w:pPr>
        <w:jc w:val="both"/>
        <w:rPr>
          <w:lang w:val="en-US"/>
        </w:rPr>
      </w:pPr>
      <w:r>
        <w:rPr>
          <w:lang w:val="en-US"/>
        </w:rPr>
        <w:t>It is recommended that the project continue as is. One recommendation would be to calculate the discharge of the Kreek to then calculate the mass balance allowing the calculation of a more precise figures for weighted averages of the chemical parameters.</w:t>
      </w:r>
    </w:p>
    <w:p w14:paraId="4B0F5546" w14:textId="77777777" w:rsidR="00B41ABD" w:rsidRDefault="00C25953">
      <w:pPr>
        <w:jc w:val="both"/>
        <w:rPr>
          <w:lang w:val="en-US"/>
        </w:rPr>
      </w:pPr>
      <w:r>
        <w:rPr>
          <w:lang w:val="en-US"/>
        </w:rPr>
        <w:t xml:space="preserve">The only possible major risk in this situation is with the nitrogen concentration; therefore, some actions could be taken in order to avoid any risk regarding this parameter. A small action could be to supervise the surrounding areas in order to avoid any excess nitrogen from sources such as runoff from agriculture (fertilizes). Considering agriculture, some actions could be nutrient management (using the proper amount of fertilizers), cover crops or buffers (plating trees or grasses that can absorb or filter this nutrient) . Another contribution will be advice people to avoid their pets to defecate in the surrounding area of the WRWL and the </w:t>
      </w:r>
      <w:proofErr w:type="spellStart"/>
      <w:r>
        <w:rPr>
          <w:lang w:val="en-US"/>
        </w:rPr>
        <w:t>kreek</w:t>
      </w:r>
      <w:proofErr w:type="spellEnd"/>
      <w:r>
        <w:rPr>
          <w:lang w:val="en-US"/>
        </w:rPr>
        <w:t xml:space="preserve"> with some warning signs in order to avoid pets’ waste, which in a considerable amount have high concentrations of nutrients. These are can be some preventative measures to avoid increasing the current nutrient concentrations.</w:t>
      </w:r>
    </w:p>
    <w:p w14:paraId="15C4FB0D" w14:textId="478FB70B" w:rsidR="00B41ABD" w:rsidRDefault="00C25953">
      <w:pPr>
        <w:rPr>
          <w:lang w:val="en-US"/>
        </w:rPr>
      </w:pPr>
      <w:bookmarkStart w:id="54" w:name="_Toc453268014"/>
      <w:bookmarkEnd w:id="54"/>
      <w:r>
        <w:rPr>
          <w:lang w:val="en-US"/>
        </w:rPr>
        <w:br w:type="page"/>
      </w:r>
    </w:p>
    <w:p w14:paraId="40DFDF3D" w14:textId="77777777" w:rsidR="00B41ABD" w:rsidRDefault="00B41ABD">
      <w:pPr>
        <w:pStyle w:val="Heading2"/>
        <w:ind w:left="360"/>
        <w:rPr>
          <w:color w:val="2E74B5"/>
          <w:lang w:val="en-US"/>
        </w:rPr>
        <w:sectPr w:rsidR="00B41ABD">
          <w:type w:val="continuous"/>
          <w:pgSz w:w="11906" w:h="16838"/>
          <w:pgMar w:top="1417" w:right="1701" w:bottom="1417" w:left="1701" w:header="708" w:footer="708" w:gutter="0"/>
          <w:cols w:space="708"/>
          <w:docGrid w:linePitch="360"/>
        </w:sectPr>
      </w:pPr>
      <w:bookmarkStart w:id="55" w:name="_Toc445142145"/>
    </w:p>
    <w:p w14:paraId="678405DE" w14:textId="77777777" w:rsidR="00B41ABD" w:rsidRDefault="00C25953">
      <w:pPr>
        <w:pStyle w:val="Heading1"/>
        <w:rPr>
          <w:color w:val="2E74B5"/>
          <w:lang w:val="en-US"/>
        </w:rPr>
      </w:pPr>
      <w:bookmarkStart w:id="56" w:name="_Toc453268015"/>
      <w:r>
        <w:rPr>
          <w:lang w:val="en-US"/>
        </w:rPr>
        <w:lastRenderedPageBreak/>
        <w:t>Appendix</w:t>
      </w:r>
      <w:bookmarkEnd w:id="56"/>
    </w:p>
    <w:p w14:paraId="4EE20644" w14:textId="77777777" w:rsidR="00B41ABD" w:rsidRDefault="00C25953">
      <w:pPr>
        <w:pStyle w:val="Heading2"/>
        <w:ind w:left="360"/>
        <w:rPr>
          <w:color w:val="2E74B5"/>
          <w:lang w:val="en-US"/>
        </w:rPr>
      </w:pPr>
      <w:bookmarkStart w:id="57" w:name="_Toc453268016"/>
      <w:r>
        <w:rPr>
          <w:lang w:val="en-US"/>
        </w:rPr>
        <w:t xml:space="preserve">Appendix 1: Localization of the </w:t>
      </w:r>
      <w:proofErr w:type="spellStart"/>
      <w:r>
        <w:rPr>
          <w:lang w:val="en-US"/>
        </w:rPr>
        <w:t>Achterste</w:t>
      </w:r>
      <w:proofErr w:type="spellEnd"/>
      <w:r>
        <w:rPr>
          <w:lang w:val="en-US"/>
        </w:rPr>
        <w:t xml:space="preserve"> Kreek and the WRWL</w:t>
      </w:r>
      <w:bookmarkEnd w:id="55"/>
      <w:bookmarkEnd w:id="57"/>
    </w:p>
    <w:p w14:paraId="501738C4" w14:textId="77777777" w:rsidR="00B41ABD" w:rsidRDefault="00C25953">
      <w:pPr>
        <w:rPr>
          <w:lang w:val="en-US"/>
        </w:rPr>
      </w:pPr>
      <w:r>
        <w:rPr>
          <w:noProof/>
          <w:lang w:val="en-US"/>
        </w:rPr>
        <w:drawing>
          <wp:inline distT="0" distB="0" distL="0" distR="0" wp14:anchorId="25DC148D" wp14:editId="070D3B65">
            <wp:extent cx="8181975" cy="4319882"/>
            <wp:effectExtent l="0" t="0" r="0" b="5080"/>
            <wp:docPr id="8" name="Imagem 8" descr="C:\Users\HelenCristina\Dropbox\Capturas de tela\Captura de tela 2016-02-24 10.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enCristina\Dropbox\Capturas de tela\Captura de tela 2016-02-24 10.51.40.png"/>
                    <pic:cNvPicPr>
                      <a:picLocks noChangeAspect="1" noChangeArrowheads="1"/>
                    </pic:cNvPicPr>
                  </pic:nvPicPr>
                  <pic:blipFill>
                    <a:blip r:embed="rId31"/>
                    <a:srcRect/>
                    <a:stretch>
                      <a:fillRect/>
                    </a:stretch>
                  </pic:blipFill>
                  <pic:spPr bwMode="auto">
                    <a:xfrm>
                      <a:off x="0" y="0"/>
                      <a:ext cx="8190969" cy="4324631"/>
                    </a:xfrm>
                    <a:prstGeom prst="rect">
                      <a:avLst/>
                    </a:prstGeom>
                    <a:noFill/>
                    <a:ln>
                      <a:noFill/>
                    </a:ln>
                  </pic:spPr>
                </pic:pic>
              </a:graphicData>
            </a:graphic>
          </wp:inline>
        </w:drawing>
      </w:r>
    </w:p>
    <w:p w14:paraId="25E99DC8" w14:textId="77777777" w:rsidR="00B41ABD" w:rsidRDefault="00C25953">
      <w:pPr>
        <w:pStyle w:val="Caption"/>
        <w:rPr>
          <w:color w:val="44546A"/>
          <w:lang w:val="en-US" w:eastAsia="pt-BR"/>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17</w:t>
      </w:r>
      <w:r>
        <w:rPr>
          <w:lang w:val="en-US"/>
        </w:rPr>
        <w:fldChar w:fldCharType="end"/>
      </w:r>
      <w:r>
        <w:rPr>
          <w:lang w:val="en-US"/>
        </w:rPr>
        <w:t xml:space="preserve"> – Localization of the study area in the municipality of </w:t>
      </w:r>
      <w:proofErr w:type="spellStart"/>
      <w:r>
        <w:rPr>
          <w:lang w:val="en-US"/>
        </w:rPr>
        <w:t>Terneuzen</w:t>
      </w:r>
      <w:proofErr w:type="spellEnd"/>
      <w:r>
        <w:rPr>
          <w:lang w:val="en-US"/>
        </w:rPr>
        <w:t xml:space="preserve">. </w:t>
      </w:r>
    </w:p>
    <w:p w14:paraId="0E56CEB0" w14:textId="77777777" w:rsidR="00B41ABD" w:rsidRDefault="00B41ABD">
      <w:pPr>
        <w:rPr>
          <w:lang w:val="en-US"/>
        </w:rPr>
        <w:sectPr w:rsidR="00B41ABD">
          <w:type w:val="continuous"/>
          <w:pgSz w:w="16838" w:h="11906" w:orient="landscape"/>
          <w:pgMar w:top="1701" w:right="1418" w:bottom="1701" w:left="1418" w:header="709" w:footer="709" w:gutter="0"/>
          <w:cols w:space="708"/>
          <w:docGrid w:linePitch="360"/>
        </w:sectPr>
      </w:pPr>
    </w:p>
    <w:p w14:paraId="3343DEED" w14:textId="77777777" w:rsidR="00B41ABD" w:rsidRDefault="00C25953">
      <w:pPr>
        <w:pStyle w:val="Heading2"/>
        <w:rPr>
          <w:color w:val="2E74B5"/>
          <w:lang w:val="en-US"/>
        </w:rPr>
      </w:pPr>
      <w:bookmarkStart w:id="58" w:name="_Toc445142146"/>
      <w:bookmarkStart w:id="59" w:name="_Toc453268017"/>
      <w:r>
        <w:rPr>
          <w:lang w:val="en-US"/>
        </w:rPr>
        <w:lastRenderedPageBreak/>
        <w:t xml:space="preserve">Appendix 2: The possible connection from the WRWL to the </w:t>
      </w:r>
      <w:proofErr w:type="spellStart"/>
      <w:r>
        <w:rPr>
          <w:lang w:val="en-US"/>
        </w:rPr>
        <w:t>Achterste</w:t>
      </w:r>
      <w:proofErr w:type="spellEnd"/>
      <w:r>
        <w:rPr>
          <w:lang w:val="en-US"/>
        </w:rPr>
        <w:t xml:space="preserve"> </w:t>
      </w:r>
      <w:proofErr w:type="spellStart"/>
      <w:r>
        <w:rPr>
          <w:lang w:val="en-US"/>
        </w:rPr>
        <w:t>kreek</w:t>
      </w:r>
      <w:proofErr w:type="spellEnd"/>
      <w:r>
        <w:rPr>
          <w:lang w:val="en-US"/>
        </w:rPr>
        <w:t>.</w:t>
      </w:r>
      <w:bookmarkEnd w:id="58"/>
      <w:bookmarkEnd w:id="59"/>
    </w:p>
    <w:p w14:paraId="4DCBEB49" w14:textId="77777777" w:rsidR="00B41ABD" w:rsidRDefault="00C25953">
      <w:pPr>
        <w:rPr>
          <w:lang w:val="en-US"/>
        </w:rPr>
      </w:pPr>
      <w:r>
        <w:rPr>
          <w:noProof/>
          <w:lang w:val="en-US"/>
        </w:rPr>
        <w:drawing>
          <wp:inline distT="0" distB="0" distL="0" distR="0" wp14:anchorId="21AC40D3" wp14:editId="683F9BCB">
            <wp:extent cx="8829675" cy="5004035"/>
            <wp:effectExtent l="0" t="0" r="0" b="6350"/>
            <wp:docPr id="6" name="Imagem 6" descr="C:\Users\HelenCristina\Documents\Holanda\Minor\Research group\Captura de tela 2016-02-24 11.1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lenCristina\Documents\Holanda\Minor\Research group\Captura de tela 2016-02-24 11.18.20.png"/>
                    <pic:cNvPicPr>
                      <a:picLocks noChangeAspect="1" noChangeArrowheads="1"/>
                    </pic:cNvPicPr>
                  </pic:nvPicPr>
                  <pic:blipFill>
                    <a:blip r:embed="rId32"/>
                    <a:srcRect/>
                    <a:stretch>
                      <a:fillRect/>
                    </a:stretch>
                  </pic:blipFill>
                  <pic:spPr bwMode="auto">
                    <a:xfrm>
                      <a:off x="0" y="0"/>
                      <a:ext cx="8851410" cy="5016353"/>
                    </a:xfrm>
                    <a:prstGeom prst="rect">
                      <a:avLst/>
                    </a:prstGeom>
                    <a:noFill/>
                    <a:ln>
                      <a:noFill/>
                    </a:ln>
                  </pic:spPr>
                </pic:pic>
              </a:graphicData>
            </a:graphic>
          </wp:inline>
        </w:drawing>
      </w:r>
    </w:p>
    <w:p w14:paraId="230E2A69" w14:textId="77777777" w:rsidR="00B41ABD" w:rsidRDefault="00C25953">
      <w:pPr>
        <w:pStyle w:val="Caption"/>
        <w:rPr>
          <w:color w:val="44546A"/>
          <w:lang w:val="en-US"/>
        </w:rPr>
        <w:sectPr w:rsidR="00B41ABD">
          <w:pgSz w:w="16838" w:h="11906" w:orient="landscape"/>
          <w:pgMar w:top="992" w:right="1418" w:bottom="1701" w:left="1418" w:header="709" w:footer="709" w:gutter="0"/>
          <w:cols w:space="708"/>
          <w:docGrid w:linePitch="360"/>
        </w:sect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18</w:t>
      </w:r>
      <w:r>
        <w:rPr>
          <w:lang w:val="en-US"/>
        </w:rPr>
        <w:fldChar w:fldCharType="end"/>
      </w:r>
      <w:r>
        <w:rPr>
          <w:lang w:val="en-US"/>
        </w:rPr>
        <w:t xml:space="preserve"> - Map regarding the future stream in case of connecting the WRWL to the </w:t>
      </w:r>
      <w:proofErr w:type="spellStart"/>
      <w:r>
        <w:rPr>
          <w:lang w:val="en-US"/>
        </w:rPr>
        <w:t>Achterste</w:t>
      </w:r>
      <w:proofErr w:type="spellEnd"/>
      <w:r>
        <w:rPr>
          <w:lang w:val="en-US"/>
        </w:rPr>
        <w:t xml:space="preserve"> Kreek.</w:t>
      </w:r>
    </w:p>
    <w:p w14:paraId="717DBE48" w14:textId="77777777" w:rsidR="00B41ABD" w:rsidRDefault="00C25953">
      <w:pPr>
        <w:pStyle w:val="Heading2"/>
        <w:rPr>
          <w:color w:val="2E74B5"/>
          <w:lang w:val="en-US"/>
        </w:rPr>
      </w:pPr>
      <w:bookmarkStart w:id="60" w:name="_Toc453268018"/>
      <w:r>
        <w:rPr>
          <w:lang w:val="en-US"/>
        </w:rPr>
        <w:lastRenderedPageBreak/>
        <w:t xml:space="preserve">Appendix 3: Tables about the ecological aspects of the </w:t>
      </w:r>
      <w:proofErr w:type="spellStart"/>
      <w:r>
        <w:rPr>
          <w:lang w:val="en-US"/>
        </w:rPr>
        <w:t>Achterste</w:t>
      </w:r>
      <w:proofErr w:type="spellEnd"/>
      <w:r>
        <w:rPr>
          <w:lang w:val="en-US"/>
        </w:rPr>
        <w:t xml:space="preserve"> Kreek</w:t>
      </w:r>
      <w:bookmarkEnd w:id="60"/>
    </w:p>
    <w:p w14:paraId="7FF9BC93" w14:textId="77777777" w:rsidR="00B41ABD" w:rsidRDefault="00C25953">
      <w:pPr>
        <w:pStyle w:val="ListParagraph"/>
        <w:numPr>
          <w:ilvl w:val="0"/>
          <w:numId w:val="11"/>
        </w:numPr>
      </w:pPr>
      <w:r>
        <w:t>Macrofauna:</w:t>
      </w:r>
    </w:p>
    <w:p w14:paraId="2AC44D50" w14:textId="77777777" w:rsidR="00B41ABD" w:rsidRDefault="00C25953">
      <w:r>
        <w:rPr>
          <w:noProof/>
          <w:lang w:val="en-US"/>
        </w:rPr>
        <w:drawing>
          <wp:inline distT="0" distB="0" distL="0" distR="0" wp14:anchorId="6B489CFA" wp14:editId="5BBB01AE">
            <wp:extent cx="4981575" cy="5235010"/>
            <wp:effectExtent l="0" t="0" r="0" b="381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srcRect/>
                    <a:stretch>
                      <a:fillRect/>
                    </a:stretch>
                  </pic:blipFill>
                  <pic:spPr bwMode="auto">
                    <a:xfrm>
                      <a:off x="0" y="0"/>
                      <a:ext cx="4986560" cy="5240249"/>
                    </a:xfrm>
                    <a:prstGeom prst="rect">
                      <a:avLst/>
                    </a:prstGeom>
                    <a:noFill/>
                    <a:ln>
                      <a:noFill/>
                    </a:ln>
                  </pic:spPr>
                </pic:pic>
              </a:graphicData>
            </a:graphic>
          </wp:inline>
        </w:drawing>
      </w:r>
    </w:p>
    <w:p w14:paraId="47D6BDEB" w14:textId="77777777" w:rsidR="00B41ABD" w:rsidRDefault="00C25953">
      <w:r>
        <w:rPr>
          <w:noProof/>
          <w:lang w:val="en-US"/>
        </w:rPr>
        <w:drawing>
          <wp:inline distT="0" distB="0" distL="0" distR="0" wp14:anchorId="303C488D" wp14:editId="13B828FC">
            <wp:extent cx="4959504" cy="260985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4964306" cy="2612377"/>
                    </a:xfrm>
                    <a:prstGeom prst="rect">
                      <a:avLst/>
                    </a:prstGeom>
                    <a:noFill/>
                    <a:ln>
                      <a:noFill/>
                    </a:ln>
                  </pic:spPr>
                </pic:pic>
              </a:graphicData>
            </a:graphic>
          </wp:inline>
        </w:drawing>
      </w:r>
    </w:p>
    <w:p w14:paraId="1440C1A2" w14:textId="77777777" w:rsidR="00B41ABD" w:rsidRDefault="00B41ABD">
      <w:pPr>
        <w:rPr>
          <w:lang w:val="en-US"/>
        </w:rPr>
      </w:pPr>
    </w:p>
    <w:p w14:paraId="13510E7D" w14:textId="77777777" w:rsidR="00B41ABD" w:rsidRDefault="00C25953">
      <w:pPr>
        <w:pStyle w:val="ListParagraph"/>
        <w:numPr>
          <w:ilvl w:val="0"/>
          <w:numId w:val="11"/>
        </w:numPr>
        <w:rPr>
          <w:lang w:val="en-US"/>
        </w:rPr>
      </w:pPr>
      <w:r>
        <w:rPr>
          <w:lang w:val="en-US"/>
        </w:rPr>
        <w:lastRenderedPageBreak/>
        <w:t>Phytoplankton:</w:t>
      </w:r>
    </w:p>
    <w:p w14:paraId="27A59273" w14:textId="77777777" w:rsidR="00B41ABD" w:rsidRDefault="00C25953">
      <w:pPr>
        <w:rPr>
          <w:lang w:val="en-US"/>
        </w:rPr>
      </w:pPr>
      <w:r>
        <w:rPr>
          <w:noProof/>
          <w:lang w:val="en-US"/>
        </w:rPr>
        <w:drawing>
          <wp:inline distT="0" distB="0" distL="0" distR="0" wp14:anchorId="1B090445" wp14:editId="43F591CC">
            <wp:extent cx="5519778" cy="8455660"/>
            <wp:effectExtent l="0" t="0" r="5080"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5521106" cy="8457694"/>
                    </a:xfrm>
                    <a:prstGeom prst="rect">
                      <a:avLst/>
                    </a:prstGeom>
                    <a:noFill/>
                    <a:ln>
                      <a:noFill/>
                    </a:ln>
                  </pic:spPr>
                </pic:pic>
              </a:graphicData>
            </a:graphic>
          </wp:inline>
        </w:drawing>
      </w:r>
    </w:p>
    <w:p w14:paraId="15F012BB" w14:textId="77777777" w:rsidR="00B41ABD" w:rsidRDefault="00C25953">
      <w:pPr>
        <w:rPr>
          <w:lang w:val="en-US"/>
        </w:rPr>
      </w:pPr>
      <w:r>
        <w:rPr>
          <w:noProof/>
          <w:lang w:val="en-US"/>
        </w:rPr>
        <w:lastRenderedPageBreak/>
        <w:drawing>
          <wp:inline distT="0" distB="0" distL="0" distR="0" wp14:anchorId="3EE72AEE" wp14:editId="4566D4E9">
            <wp:extent cx="5731510" cy="8780009"/>
            <wp:effectExtent l="0" t="0" r="254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5731510" cy="8780009"/>
                    </a:xfrm>
                    <a:prstGeom prst="rect">
                      <a:avLst/>
                    </a:prstGeom>
                    <a:noFill/>
                    <a:ln>
                      <a:noFill/>
                    </a:ln>
                  </pic:spPr>
                </pic:pic>
              </a:graphicData>
            </a:graphic>
          </wp:inline>
        </w:drawing>
      </w:r>
    </w:p>
    <w:p w14:paraId="360B5851" w14:textId="77777777" w:rsidR="00B41ABD" w:rsidRDefault="00C25953">
      <w:pPr>
        <w:rPr>
          <w:lang w:val="en-US"/>
        </w:rPr>
      </w:pPr>
      <w:r>
        <w:rPr>
          <w:noProof/>
          <w:lang w:val="en-US"/>
        </w:rPr>
        <w:lastRenderedPageBreak/>
        <w:drawing>
          <wp:inline distT="0" distB="0" distL="0" distR="0" wp14:anchorId="1502D06E" wp14:editId="2802C103">
            <wp:extent cx="5731510" cy="8780009"/>
            <wp:effectExtent l="0" t="0" r="2540" b="254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731510" cy="8780009"/>
                    </a:xfrm>
                    <a:prstGeom prst="rect">
                      <a:avLst/>
                    </a:prstGeom>
                    <a:noFill/>
                    <a:ln>
                      <a:noFill/>
                    </a:ln>
                  </pic:spPr>
                </pic:pic>
              </a:graphicData>
            </a:graphic>
          </wp:inline>
        </w:drawing>
      </w:r>
    </w:p>
    <w:p w14:paraId="6C47E0BB" w14:textId="77777777" w:rsidR="00B41ABD" w:rsidRDefault="00C25953">
      <w:pPr>
        <w:rPr>
          <w:lang w:val="en-US"/>
        </w:rPr>
      </w:pPr>
      <w:r>
        <w:rPr>
          <w:noProof/>
          <w:lang w:val="en-US"/>
        </w:rPr>
        <w:lastRenderedPageBreak/>
        <w:drawing>
          <wp:inline distT="0" distB="0" distL="0" distR="0" wp14:anchorId="0CB35AA6" wp14:editId="57A93B84">
            <wp:extent cx="5731510" cy="8780009"/>
            <wp:effectExtent l="0" t="0" r="254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srcRect/>
                    <a:stretch>
                      <a:fillRect/>
                    </a:stretch>
                  </pic:blipFill>
                  <pic:spPr bwMode="auto">
                    <a:xfrm>
                      <a:off x="0" y="0"/>
                      <a:ext cx="5731510" cy="8780009"/>
                    </a:xfrm>
                    <a:prstGeom prst="rect">
                      <a:avLst/>
                    </a:prstGeom>
                    <a:noFill/>
                    <a:ln>
                      <a:noFill/>
                    </a:ln>
                  </pic:spPr>
                </pic:pic>
              </a:graphicData>
            </a:graphic>
          </wp:inline>
        </w:drawing>
      </w:r>
    </w:p>
    <w:p w14:paraId="1C8566D0" w14:textId="77777777" w:rsidR="00B41ABD" w:rsidRDefault="00C25953">
      <w:pPr>
        <w:rPr>
          <w:lang w:val="en-US"/>
        </w:rPr>
      </w:pPr>
      <w:r>
        <w:rPr>
          <w:noProof/>
          <w:lang w:val="en-US"/>
        </w:rPr>
        <w:lastRenderedPageBreak/>
        <w:drawing>
          <wp:inline distT="0" distB="0" distL="0" distR="0" wp14:anchorId="125D0D0D" wp14:editId="16CA53E3">
            <wp:extent cx="5731510" cy="6769827"/>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srcRect/>
                    <a:stretch>
                      <a:fillRect/>
                    </a:stretch>
                  </pic:blipFill>
                  <pic:spPr bwMode="auto">
                    <a:xfrm>
                      <a:off x="0" y="0"/>
                      <a:ext cx="5731510" cy="6769827"/>
                    </a:xfrm>
                    <a:prstGeom prst="rect">
                      <a:avLst/>
                    </a:prstGeom>
                    <a:noFill/>
                    <a:ln>
                      <a:noFill/>
                    </a:ln>
                  </pic:spPr>
                </pic:pic>
              </a:graphicData>
            </a:graphic>
          </wp:inline>
        </w:drawing>
      </w:r>
    </w:p>
    <w:p w14:paraId="44C5FD39" w14:textId="77777777" w:rsidR="00B41ABD" w:rsidRDefault="00B41ABD">
      <w:pPr>
        <w:rPr>
          <w:lang w:val="en-US"/>
        </w:rPr>
      </w:pPr>
    </w:p>
    <w:p w14:paraId="7A904E5E" w14:textId="77777777" w:rsidR="00B41ABD" w:rsidRDefault="00B41ABD">
      <w:pPr>
        <w:rPr>
          <w:lang w:val="en-US"/>
        </w:rPr>
      </w:pPr>
    </w:p>
    <w:p w14:paraId="0D1B641D" w14:textId="77777777" w:rsidR="00B41ABD" w:rsidRDefault="00B41ABD">
      <w:pPr>
        <w:rPr>
          <w:lang w:val="en-US"/>
        </w:rPr>
      </w:pPr>
    </w:p>
    <w:p w14:paraId="6EDC58AA" w14:textId="77777777" w:rsidR="00B41ABD" w:rsidRDefault="00B41ABD">
      <w:pPr>
        <w:rPr>
          <w:lang w:val="en-US"/>
        </w:rPr>
      </w:pPr>
    </w:p>
    <w:p w14:paraId="16427170" w14:textId="77777777" w:rsidR="00B41ABD" w:rsidRDefault="00B41ABD">
      <w:pPr>
        <w:rPr>
          <w:lang w:val="en-US"/>
        </w:rPr>
      </w:pPr>
    </w:p>
    <w:p w14:paraId="0E069CF3" w14:textId="77777777" w:rsidR="00B41ABD" w:rsidRDefault="00B41ABD">
      <w:pPr>
        <w:rPr>
          <w:lang w:val="en-US"/>
        </w:rPr>
      </w:pPr>
    </w:p>
    <w:p w14:paraId="2EBFBFCA" w14:textId="77777777" w:rsidR="00B41ABD" w:rsidRDefault="00B41ABD">
      <w:pPr>
        <w:rPr>
          <w:lang w:val="en-US"/>
        </w:rPr>
      </w:pPr>
    </w:p>
    <w:p w14:paraId="0D2D73FD" w14:textId="77777777" w:rsidR="00B41ABD" w:rsidRDefault="00C25953">
      <w:pPr>
        <w:pStyle w:val="ListParagraph"/>
        <w:numPr>
          <w:ilvl w:val="0"/>
          <w:numId w:val="11"/>
        </w:numPr>
        <w:rPr>
          <w:lang w:eastAsia="pt-BR"/>
        </w:rPr>
      </w:pPr>
      <w:proofErr w:type="spellStart"/>
      <w:r>
        <w:rPr>
          <w:lang w:val="en-US"/>
        </w:rPr>
        <w:lastRenderedPageBreak/>
        <w:t>Macrophytes</w:t>
      </w:r>
      <w:proofErr w:type="spellEnd"/>
      <w:r>
        <w:rPr>
          <w:lang w:val="en-US"/>
        </w:rPr>
        <w:t xml:space="preserve">: </w:t>
      </w:r>
    </w:p>
    <w:p w14:paraId="23C76EF4" w14:textId="77777777" w:rsidR="00B41ABD" w:rsidRDefault="00C25953">
      <w:pPr>
        <w:rPr>
          <w:lang w:eastAsia="pt-BR"/>
        </w:rPr>
      </w:pPr>
      <w:r>
        <w:rPr>
          <w:noProof/>
          <w:lang w:val="en-US"/>
        </w:rPr>
        <w:drawing>
          <wp:inline distT="0" distB="0" distL="0" distR="0" wp14:anchorId="6B00ECBA" wp14:editId="1D867D6E">
            <wp:extent cx="5715000" cy="3194316"/>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720568" cy="3197428"/>
                    </a:xfrm>
                    <a:prstGeom prst="rect">
                      <a:avLst/>
                    </a:prstGeom>
                    <a:noFill/>
                    <a:ln>
                      <a:noFill/>
                    </a:ln>
                  </pic:spPr>
                </pic:pic>
              </a:graphicData>
            </a:graphic>
          </wp:inline>
        </w:drawing>
      </w:r>
    </w:p>
    <w:p w14:paraId="34F84967" w14:textId="77777777" w:rsidR="00B41ABD" w:rsidRDefault="00C25953">
      <w:pPr>
        <w:pStyle w:val="Heading2"/>
        <w:rPr>
          <w:color w:val="2E74B5"/>
          <w:lang w:val="en-US"/>
        </w:rPr>
      </w:pPr>
      <w:bookmarkStart w:id="61" w:name="_Toc453268019"/>
      <w:r>
        <w:rPr>
          <w:lang w:val="en-US"/>
        </w:rPr>
        <w:t>Appendix 4: EQR calculation</w:t>
      </w:r>
      <w:bookmarkEnd w:id="61"/>
    </w:p>
    <w:p w14:paraId="3424C830" w14:textId="77777777" w:rsidR="00B41ABD" w:rsidRDefault="00C25953">
      <w:pPr>
        <w:pStyle w:val="ListParagraph"/>
        <w:numPr>
          <w:ilvl w:val="0"/>
          <w:numId w:val="11"/>
        </w:numPr>
      </w:pPr>
      <w:r>
        <w:t>Kreek EQR</w:t>
      </w:r>
    </w:p>
    <w:p w14:paraId="0220B621" w14:textId="77777777" w:rsidR="00B41ABD" w:rsidRDefault="00C25953">
      <w:pPr>
        <w:pStyle w:val="ListParagraph"/>
        <w:ind w:left="0"/>
        <w:rPr>
          <w:lang w:val="en-US"/>
        </w:rPr>
      </w:pPr>
      <w:r>
        <w:rPr>
          <w:lang w:val="en-US"/>
        </w:rPr>
        <w:t>The macro-fauna species data is from the year 2013</w:t>
      </w:r>
    </w:p>
    <w:tbl>
      <w:tblPr>
        <w:tblStyle w:val="TableGrid"/>
        <w:tblW w:w="0" w:type="auto"/>
        <w:tblLook w:val="04A0" w:firstRow="1" w:lastRow="0" w:firstColumn="1" w:lastColumn="0" w:noHBand="0" w:noVBand="1"/>
      </w:tblPr>
      <w:tblGrid>
        <w:gridCol w:w="2068"/>
        <w:gridCol w:w="606"/>
        <w:gridCol w:w="499"/>
        <w:gridCol w:w="1361"/>
        <w:gridCol w:w="1728"/>
        <w:gridCol w:w="871"/>
        <w:gridCol w:w="1361"/>
      </w:tblGrid>
      <w:tr w:rsidR="00B41ABD" w14:paraId="382AFC9E" w14:textId="77777777">
        <w:trPr>
          <w:gridAfter w:val="3"/>
          <w:wAfter w:w="1080" w:type="dxa"/>
          <w:trHeight w:val="300"/>
        </w:trPr>
        <w:tc>
          <w:tcPr>
            <w:tcW w:w="2940" w:type="dxa"/>
            <w:noWrap/>
          </w:tcPr>
          <w:p w14:paraId="3BF7B78D" w14:textId="77777777" w:rsidR="00B41ABD" w:rsidRDefault="00C25953">
            <w:pPr>
              <w:rPr>
                <w:b/>
                <w:bCs/>
              </w:rPr>
            </w:pPr>
            <w:r>
              <w:rPr>
                <w:b/>
                <w:bCs/>
              </w:rPr>
              <w:t>Taxon</w:t>
            </w:r>
          </w:p>
        </w:tc>
        <w:tc>
          <w:tcPr>
            <w:tcW w:w="700" w:type="dxa"/>
            <w:noWrap/>
          </w:tcPr>
          <w:p w14:paraId="29497278" w14:textId="77777777" w:rsidR="00B41ABD" w:rsidRDefault="00C25953">
            <w:pPr>
              <w:rPr>
                <w:b/>
                <w:bCs/>
              </w:rPr>
            </w:pPr>
            <w:r>
              <w:rPr>
                <w:b/>
                <w:bCs/>
              </w:rPr>
              <w:t>Found</w:t>
            </w:r>
          </w:p>
        </w:tc>
        <w:tc>
          <w:tcPr>
            <w:tcW w:w="520" w:type="dxa"/>
            <w:noWrap/>
          </w:tcPr>
          <w:p w14:paraId="01B932B3" w14:textId="77777777" w:rsidR="00B41ABD" w:rsidRDefault="00C25953">
            <w:pPr>
              <w:rPr>
                <w:b/>
                <w:bCs/>
              </w:rPr>
            </w:pPr>
            <w:r>
              <w:rPr>
                <w:b/>
                <w:bCs/>
              </w:rPr>
              <w:t>M30</w:t>
            </w:r>
          </w:p>
        </w:tc>
        <w:tc>
          <w:tcPr>
            <w:tcW w:w="1900" w:type="dxa"/>
            <w:noWrap/>
          </w:tcPr>
          <w:p w14:paraId="38DAACFB" w14:textId="77777777" w:rsidR="00B41ABD" w:rsidRDefault="00C25953">
            <w:pPr>
              <w:rPr>
                <w:b/>
                <w:bCs/>
              </w:rPr>
            </w:pPr>
            <w:r>
              <w:rPr>
                <w:b/>
                <w:bCs/>
              </w:rPr>
              <w:t>Abundance Classes</w:t>
            </w:r>
          </w:p>
        </w:tc>
      </w:tr>
      <w:tr w:rsidR="00B41ABD" w14:paraId="41AF1404" w14:textId="77777777">
        <w:trPr>
          <w:gridAfter w:val="3"/>
          <w:wAfter w:w="1080" w:type="dxa"/>
          <w:trHeight w:val="300"/>
        </w:trPr>
        <w:tc>
          <w:tcPr>
            <w:tcW w:w="2940" w:type="dxa"/>
            <w:noWrap/>
          </w:tcPr>
          <w:p w14:paraId="642A054D" w14:textId="77777777" w:rsidR="00B41ABD" w:rsidRDefault="00C25953">
            <w:proofErr w:type="spellStart"/>
            <w:r>
              <w:t>Chironomus</w:t>
            </w:r>
            <w:proofErr w:type="spellEnd"/>
            <w:r>
              <w:t xml:space="preserve"> </w:t>
            </w:r>
            <w:proofErr w:type="spellStart"/>
            <w:r>
              <w:t>annularius</w:t>
            </w:r>
            <w:proofErr w:type="spellEnd"/>
            <w:r>
              <w:t xml:space="preserve"> </w:t>
            </w:r>
            <w:proofErr w:type="spellStart"/>
            <w:r>
              <w:t>agg</w:t>
            </w:r>
            <w:proofErr w:type="spellEnd"/>
            <w:r>
              <w:t>.</w:t>
            </w:r>
          </w:p>
        </w:tc>
        <w:tc>
          <w:tcPr>
            <w:tcW w:w="700" w:type="dxa"/>
            <w:noWrap/>
          </w:tcPr>
          <w:p w14:paraId="3B1A34E3" w14:textId="77777777" w:rsidR="00B41ABD" w:rsidRDefault="00C25953">
            <w:r>
              <w:t>14</w:t>
            </w:r>
          </w:p>
        </w:tc>
        <w:tc>
          <w:tcPr>
            <w:tcW w:w="520" w:type="dxa"/>
            <w:noWrap/>
          </w:tcPr>
          <w:p w14:paraId="776BC11A" w14:textId="77777777" w:rsidR="00B41ABD" w:rsidRDefault="00B41ABD"/>
        </w:tc>
        <w:tc>
          <w:tcPr>
            <w:tcW w:w="1900" w:type="dxa"/>
            <w:noWrap/>
          </w:tcPr>
          <w:p w14:paraId="7BDBFE13" w14:textId="77777777" w:rsidR="00B41ABD" w:rsidRDefault="00C25953">
            <w:r>
              <w:t>4</w:t>
            </w:r>
          </w:p>
        </w:tc>
      </w:tr>
      <w:tr w:rsidR="00B41ABD" w14:paraId="4EBC91FF" w14:textId="77777777">
        <w:trPr>
          <w:gridAfter w:val="3"/>
          <w:wAfter w:w="1080" w:type="dxa"/>
          <w:trHeight w:val="300"/>
        </w:trPr>
        <w:tc>
          <w:tcPr>
            <w:tcW w:w="2940" w:type="dxa"/>
            <w:noWrap/>
          </w:tcPr>
          <w:p w14:paraId="749FB3B1" w14:textId="77777777" w:rsidR="00B41ABD" w:rsidRDefault="00C25953">
            <w:proofErr w:type="spellStart"/>
            <w:r>
              <w:t>Chironomus</w:t>
            </w:r>
            <w:proofErr w:type="spellEnd"/>
            <w:r>
              <w:t xml:space="preserve"> </w:t>
            </w:r>
            <w:proofErr w:type="spellStart"/>
            <w:r>
              <w:t>luridus</w:t>
            </w:r>
            <w:proofErr w:type="spellEnd"/>
            <w:r>
              <w:t xml:space="preserve"> </w:t>
            </w:r>
            <w:proofErr w:type="spellStart"/>
            <w:r>
              <w:t>agg</w:t>
            </w:r>
            <w:proofErr w:type="spellEnd"/>
            <w:r>
              <w:t>.</w:t>
            </w:r>
          </w:p>
        </w:tc>
        <w:tc>
          <w:tcPr>
            <w:tcW w:w="700" w:type="dxa"/>
            <w:noWrap/>
          </w:tcPr>
          <w:p w14:paraId="2DBD9021" w14:textId="77777777" w:rsidR="00B41ABD" w:rsidRDefault="00C25953">
            <w:r>
              <w:t>21</w:t>
            </w:r>
          </w:p>
        </w:tc>
        <w:tc>
          <w:tcPr>
            <w:tcW w:w="520" w:type="dxa"/>
            <w:noWrap/>
          </w:tcPr>
          <w:p w14:paraId="5C4EFB28" w14:textId="77777777" w:rsidR="00B41ABD" w:rsidRDefault="00B41ABD"/>
        </w:tc>
        <w:tc>
          <w:tcPr>
            <w:tcW w:w="1900" w:type="dxa"/>
            <w:noWrap/>
          </w:tcPr>
          <w:p w14:paraId="5D061E12" w14:textId="77777777" w:rsidR="00B41ABD" w:rsidRDefault="00C25953">
            <w:r>
              <w:t>4</w:t>
            </w:r>
          </w:p>
        </w:tc>
      </w:tr>
      <w:tr w:rsidR="00B41ABD" w14:paraId="5D515F52" w14:textId="77777777">
        <w:trPr>
          <w:gridAfter w:val="3"/>
          <w:wAfter w:w="1080" w:type="dxa"/>
          <w:trHeight w:val="300"/>
        </w:trPr>
        <w:tc>
          <w:tcPr>
            <w:tcW w:w="2940" w:type="dxa"/>
            <w:noWrap/>
          </w:tcPr>
          <w:p w14:paraId="3339CE56" w14:textId="77777777" w:rsidR="00B41ABD" w:rsidRDefault="00C25953">
            <w:proofErr w:type="spellStart"/>
            <w:r>
              <w:t>Gammarus</w:t>
            </w:r>
            <w:proofErr w:type="spellEnd"/>
            <w:r>
              <w:t xml:space="preserve"> </w:t>
            </w:r>
            <w:proofErr w:type="spellStart"/>
            <w:r>
              <w:t>duebeni</w:t>
            </w:r>
            <w:proofErr w:type="spellEnd"/>
          </w:p>
        </w:tc>
        <w:tc>
          <w:tcPr>
            <w:tcW w:w="700" w:type="dxa"/>
            <w:noWrap/>
          </w:tcPr>
          <w:p w14:paraId="4BAD85E5" w14:textId="77777777" w:rsidR="00B41ABD" w:rsidRDefault="00C25953">
            <w:r>
              <w:t>191</w:t>
            </w:r>
          </w:p>
        </w:tc>
        <w:tc>
          <w:tcPr>
            <w:tcW w:w="520" w:type="dxa"/>
            <w:noWrap/>
          </w:tcPr>
          <w:p w14:paraId="5AF67510" w14:textId="77777777" w:rsidR="00B41ABD" w:rsidRDefault="00C25953">
            <w:r>
              <w:t>P</w:t>
            </w:r>
          </w:p>
        </w:tc>
        <w:tc>
          <w:tcPr>
            <w:tcW w:w="1900" w:type="dxa"/>
            <w:noWrap/>
          </w:tcPr>
          <w:p w14:paraId="3BF5BC9B" w14:textId="77777777" w:rsidR="00B41ABD" w:rsidRDefault="00C25953">
            <w:r>
              <w:t>6</w:t>
            </w:r>
          </w:p>
        </w:tc>
      </w:tr>
      <w:tr w:rsidR="00B41ABD" w14:paraId="67BFE015" w14:textId="77777777">
        <w:trPr>
          <w:gridAfter w:val="3"/>
          <w:wAfter w:w="1080" w:type="dxa"/>
          <w:trHeight w:val="300"/>
        </w:trPr>
        <w:tc>
          <w:tcPr>
            <w:tcW w:w="2940" w:type="dxa"/>
            <w:noWrap/>
          </w:tcPr>
          <w:p w14:paraId="15C2C4E7" w14:textId="77777777" w:rsidR="00B41ABD" w:rsidRDefault="00C25953">
            <w:proofErr w:type="spellStart"/>
            <w:r>
              <w:t>Gammarus</w:t>
            </w:r>
            <w:proofErr w:type="spellEnd"/>
            <w:r>
              <w:t xml:space="preserve"> </w:t>
            </w:r>
            <w:proofErr w:type="spellStart"/>
            <w:r>
              <w:t>tigrinus</w:t>
            </w:r>
            <w:proofErr w:type="spellEnd"/>
          </w:p>
        </w:tc>
        <w:tc>
          <w:tcPr>
            <w:tcW w:w="700" w:type="dxa"/>
            <w:noWrap/>
          </w:tcPr>
          <w:p w14:paraId="6C088BE9" w14:textId="77777777" w:rsidR="00B41ABD" w:rsidRDefault="00C25953">
            <w:r>
              <w:t>239</w:t>
            </w:r>
          </w:p>
        </w:tc>
        <w:tc>
          <w:tcPr>
            <w:tcW w:w="520" w:type="dxa"/>
            <w:noWrap/>
          </w:tcPr>
          <w:p w14:paraId="1EEC5A1D" w14:textId="77777777" w:rsidR="00B41ABD" w:rsidRDefault="00C25953">
            <w:r>
              <w:t>K</w:t>
            </w:r>
          </w:p>
        </w:tc>
        <w:tc>
          <w:tcPr>
            <w:tcW w:w="1900" w:type="dxa"/>
            <w:noWrap/>
          </w:tcPr>
          <w:p w14:paraId="6C49D6BC" w14:textId="77777777" w:rsidR="00B41ABD" w:rsidRDefault="00C25953">
            <w:r>
              <w:t>6</w:t>
            </w:r>
          </w:p>
        </w:tc>
      </w:tr>
      <w:tr w:rsidR="00B41ABD" w14:paraId="6DB7B982" w14:textId="77777777">
        <w:trPr>
          <w:gridAfter w:val="3"/>
          <w:wAfter w:w="1080" w:type="dxa"/>
          <w:trHeight w:val="300"/>
        </w:trPr>
        <w:tc>
          <w:tcPr>
            <w:tcW w:w="2940" w:type="dxa"/>
            <w:noWrap/>
          </w:tcPr>
          <w:p w14:paraId="47047426" w14:textId="77777777" w:rsidR="00B41ABD" w:rsidRDefault="00C25953">
            <w:proofErr w:type="spellStart"/>
            <w:r>
              <w:t>Glyptotendipes</w:t>
            </w:r>
            <w:proofErr w:type="spellEnd"/>
            <w:r>
              <w:t xml:space="preserve"> </w:t>
            </w:r>
            <w:proofErr w:type="spellStart"/>
            <w:r>
              <w:t>barbipes</w:t>
            </w:r>
            <w:proofErr w:type="spellEnd"/>
          </w:p>
        </w:tc>
        <w:tc>
          <w:tcPr>
            <w:tcW w:w="700" w:type="dxa"/>
            <w:noWrap/>
          </w:tcPr>
          <w:p w14:paraId="10E8AC93" w14:textId="77777777" w:rsidR="00B41ABD" w:rsidRDefault="00C25953">
            <w:r>
              <w:t>474</w:t>
            </w:r>
          </w:p>
        </w:tc>
        <w:tc>
          <w:tcPr>
            <w:tcW w:w="520" w:type="dxa"/>
            <w:noWrap/>
          </w:tcPr>
          <w:p w14:paraId="493143EA" w14:textId="77777777" w:rsidR="00B41ABD" w:rsidRDefault="00C25953">
            <w:r>
              <w:t>K</w:t>
            </w:r>
          </w:p>
        </w:tc>
        <w:tc>
          <w:tcPr>
            <w:tcW w:w="1900" w:type="dxa"/>
            <w:noWrap/>
          </w:tcPr>
          <w:p w14:paraId="020750E9" w14:textId="77777777" w:rsidR="00B41ABD" w:rsidRDefault="00C25953">
            <w:r>
              <w:t>7</w:t>
            </w:r>
          </w:p>
        </w:tc>
      </w:tr>
      <w:tr w:rsidR="00B41ABD" w14:paraId="00E12404" w14:textId="77777777">
        <w:trPr>
          <w:gridAfter w:val="3"/>
          <w:wAfter w:w="1080" w:type="dxa"/>
          <w:trHeight w:val="300"/>
        </w:trPr>
        <w:tc>
          <w:tcPr>
            <w:tcW w:w="2940" w:type="dxa"/>
            <w:noWrap/>
          </w:tcPr>
          <w:p w14:paraId="3C549947" w14:textId="77777777" w:rsidR="00B41ABD" w:rsidRDefault="00C25953">
            <w:proofErr w:type="spellStart"/>
            <w:r>
              <w:t>Glyptotendipes</w:t>
            </w:r>
            <w:proofErr w:type="spellEnd"/>
            <w:r>
              <w:t xml:space="preserve"> </w:t>
            </w:r>
            <w:proofErr w:type="spellStart"/>
            <w:r>
              <w:t>pallens</w:t>
            </w:r>
            <w:proofErr w:type="spellEnd"/>
          </w:p>
        </w:tc>
        <w:tc>
          <w:tcPr>
            <w:tcW w:w="700" w:type="dxa"/>
            <w:noWrap/>
          </w:tcPr>
          <w:p w14:paraId="14891CAD" w14:textId="77777777" w:rsidR="00B41ABD" w:rsidRDefault="00C25953">
            <w:r>
              <w:t>7</w:t>
            </w:r>
          </w:p>
        </w:tc>
        <w:tc>
          <w:tcPr>
            <w:tcW w:w="520" w:type="dxa"/>
            <w:noWrap/>
          </w:tcPr>
          <w:p w14:paraId="6B1DD131" w14:textId="77777777" w:rsidR="00B41ABD" w:rsidRDefault="00B41ABD"/>
        </w:tc>
        <w:tc>
          <w:tcPr>
            <w:tcW w:w="1900" w:type="dxa"/>
            <w:noWrap/>
          </w:tcPr>
          <w:p w14:paraId="71EF356A" w14:textId="77777777" w:rsidR="00B41ABD" w:rsidRDefault="00C25953">
            <w:r>
              <w:t>3</w:t>
            </w:r>
          </w:p>
        </w:tc>
      </w:tr>
      <w:tr w:rsidR="00B41ABD" w14:paraId="1006D8C4" w14:textId="77777777">
        <w:trPr>
          <w:gridAfter w:val="3"/>
          <w:wAfter w:w="1080" w:type="dxa"/>
          <w:trHeight w:val="300"/>
        </w:trPr>
        <w:tc>
          <w:tcPr>
            <w:tcW w:w="2940" w:type="dxa"/>
            <w:noWrap/>
          </w:tcPr>
          <w:p w14:paraId="582F4E58" w14:textId="77777777" w:rsidR="00B41ABD" w:rsidRDefault="00C25953">
            <w:proofErr w:type="spellStart"/>
            <w:r>
              <w:t>Haliplus</w:t>
            </w:r>
            <w:proofErr w:type="spellEnd"/>
            <w:r>
              <w:t xml:space="preserve"> </w:t>
            </w:r>
            <w:proofErr w:type="spellStart"/>
            <w:r>
              <w:t>lineatocollis</w:t>
            </w:r>
            <w:proofErr w:type="spellEnd"/>
          </w:p>
        </w:tc>
        <w:tc>
          <w:tcPr>
            <w:tcW w:w="700" w:type="dxa"/>
            <w:noWrap/>
          </w:tcPr>
          <w:p w14:paraId="29DD7C35" w14:textId="77777777" w:rsidR="00B41ABD" w:rsidRDefault="00C25953">
            <w:r>
              <w:t>1</w:t>
            </w:r>
          </w:p>
        </w:tc>
        <w:tc>
          <w:tcPr>
            <w:tcW w:w="520" w:type="dxa"/>
            <w:noWrap/>
          </w:tcPr>
          <w:p w14:paraId="30F2D452" w14:textId="77777777" w:rsidR="00B41ABD" w:rsidRDefault="00B41ABD"/>
        </w:tc>
        <w:tc>
          <w:tcPr>
            <w:tcW w:w="1900" w:type="dxa"/>
            <w:noWrap/>
          </w:tcPr>
          <w:p w14:paraId="6EC82A2C" w14:textId="77777777" w:rsidR="00B41ABD" w:rsidRDefault="00C25953">
            <w:r>
              <w:t>1</w:t>
            </w:r>
          </w:p>
        </w:tc>
      </w:tr>
      <w:tr w:rsidR="00B41ABD" w14:paraId="35851001" w14:textId="77777777">
        <w:trPr>
          <w:gridAfter w:val="3"/>
          <w:wAfter w:w="1080" w:type="dxa"/>
          <w:trHeight w:val="300"/>
        </w:trPr>
        <w:tc>
          <w:tcPr>
            <w:tcW w:w="2940" w:type="dxa"/>
            <w:noWrap/>
          </w:tcPr>
          <w:p w14:paraId="71B69790" w14:textId="77777777" w:rsidR="00B41ABD" w:rsidRDefault="00C25953">
            <w:proofErr w:type="spellStart"/>
            <w:r>
              <w:t>Lekanesphaera</w:t>
            </w:r>
            <w:proofErr w:type="spellEnd"/>
            <w:r>
              <w:t xml:space="preserve"> </w:t>
            </w:r>
            <w:proofErr w:type="spellStart"/>
            <w:r>
              <w:t>hookeri</w:t>
            </w:r>
            <w:proofErr w:type="spellEnd"/>
          </w:p>
        </w:tc>
        <w:tc>
          <w:tcPr>
            <w:tcW w:w="700" w:type="dxa"/>
            <w:noWrap/>
          </w:tcPr>
          <w:p w14:paraId="04E170A5" w14:textId="77777777" w:rsidR="00B41ABD" w:rsidRDefault="00C25953">
            <w:r>
              <w:t>38</w:t>
            </w:r>
          </w:p>
        </w:tc>
        <w:tc>
          <w:tcPr>
            <w:tcW w:w="520" w:type="dxa"/>
            <w:noWrap/>
          </w:tcPr>
          <w:p w14:paraId="57AB0AD5" w14:textId="77777777" w:rsidR="00B41ABD" w:rsidRDefault="00C25953">
            <w:r>
              <w:t>P</w:t>
            </w:r>
          </w:p>
        </w:tc>
        <w:tc>
          <w:tcPr>
            <w:tcW w:w="1900" w:type="dxa"/>
            <w:noWrap/>
          </w:tcPr>
          <w:p w14:paraId="57CB839D" w14:textId="77777777" w:rsidR="00B41ABD" w:rsidRDefault="00C25953">
            <w:r>
              <w:t>5</w:t>
            </w:r>
          </w:p>
        </w:tc>
      </w:tr>
      <w:tr w:rsidR="00B41ABD" w14:paraId="7A5E1740" w14:textId="77777777">
        <w:trPr>
          <w:gridAfter w:val="3"/>
          <w:wAfter w:w="1080" w:type="dxa"/>
          <w:trHeight w:val="300"/>
        </w:trPr>
        <w:tc>
          <w:tcPr>
            <w:tcW w:w="2940" w:type="dxa"/>
            <w:noWrap/>
          </w:tcPr>
          <w:p w14:paraId="4CC3B467" w14:textId="77777777" w:rsidR="00B41ABD" w:rsidRDefault="00C25953">
            <w:proofErr w:type="spellStart"/>
            <w:r>
              <w:t>Limnodrilus</w:t>
            </w:r>
            <w:proofErr w:type="spellEnd"/>
            <w:r>
              <w:t xml:space="preserve"> </w:t>
            </w:r>
            <w:proofErr w:type="spellStart"/>
            <w:r>
              <w:t>hoffmeisteri</w:t>
            </w:r>
            <w:proofErr w:type="spellEnd"/>
          </w:p>
        </w:tc>
        <w:tc>
          <w:tcPr>
            <w:tcW w:w="700" w:type="dxa"/>
            <w:noWrap/>
          </w:tcPr>
          <w:p w14:paraId="0AECBC8C" w14:textId="77777777" w:rsidR="00B41ABD" w:rsidRDefault="00C25953">
            <w:r>
              <w:t>7</w:t>
            </w:r>
          </w:p>
        </w:tc>
        <w:tc>
          <w:tcPr>
            <w:tcW w:w="520" w:type="dxa"/>
            <w:noWrap/>
          </w:tcPr>
          <w:p w14:paraId="3709F444" w14:textId="77777777" w:rsidR="00B41ABD" w:rsidRDefault="00B41ABD"/>
        </w:tc>
        <w:tc>
          <w:tcPr>
            <w:tcW w:w="1900" w:type="dxa"/>
            <w:noWrap/>
          </w:tcPr>
          <w:p w14:paraId="13ECB164" w14:textId="77777777" w:rsidR="00B41ABD" w:rsidRDefault="00C25953">
            <w:r>
              <w:t>3</w:t>
            </w:r>
          </w:p>
        </w:tc>
      </w:tr>
      <w:tr w:rsidR="00B41ABD" w14:paraId="2658E788" w14:textId="77777777">
        <w:trPr>
          <w:gridAfter w:val="3"/>
          <w:wAfter w:w="1080" w:type="dxa"/>
          <w:trHeight w:val="300"/>
        </w:trPr>
        <w:tc>
          <w:tcPr>
            <w:tcW w:w="2940" w:type="dxa"/>
            <w:noWrap/>
          </w:tcPr>
          <w:p w14:paraId="06AEEEDC" w14:textId="77777777" w:rsidR="00B41ABD" w:rsidRDefault="00C25953">
            <w:proofErr w:type="spellStart"/>
            <w:r>
              <w:t>Palaemonetes</w:t>
            </w:r>
            <w:proofErr w:type="spellEnd"/>
            <w:r>
              <w:t xml:space="preserve"> </w:t>
            </w:r>
            <w:proofErr w:type="spellStart"/>
            <w:r>
              <w:t>varians</w:t>
            </w:r>
            <w:proofErr w:type="spellEnd"/>
          </w:p>
        </w:tc>
        <w:tc>
          <w:tcPr>
            <w:tcW w:w="700" w:type="dxa"/>
            <w:noWrap/>
          </w:tcPr>
          <w:p w14:paraId="000E2419" w14:textId="77777777" w:rsidR="00B41ABD" w:rsidRDefault="00C25953">
            <w:r>
              <w:t>23</w:t>
            </w:r>
          </w:p>
        </w:tc>
        <w:tc>
          <w:tcPr>
            <w:tcW w:w="520" w:type="dxa"/>
            <w:noWrap/>
          </w:tcPr>
          <w:p w14:paraId="398B9312" w14:textId="77777777" w:rsidR="00B41ABD" w:rsidRDefault="00C25953">
            <w:r>
              <w:t>K</w:t>
            </w:r>
          </w:p>
        </w:tc>
        <w:tc>
          <w:tcPr>
            <w:tcW w:w="1900" w:type="dxa"/>
            <w:noWrap/>
          </w:tcPr>
          <w:p w14:paraId="3A95F807" w14:textId="77777777" w:rsidR="00B41ABD" w:rsidRDefault="00C25953">
            <w:r>
              <w:t>4</w:t>
            </w:r>
          </w:p>
        </w:tc>
      </w:tr>
      <w:tr w:rsidR="00B41ABD" w14:paraId="3F589736" w14:textId="77777777">
        <w:trPr>
          <w:gridAfter w:val="3"/>
          <w:wAfter w:w="1080" w:type="dxa"/>
          <w:trHeight w:val="300"/>
        </w:trPr>
        <w:tc>
          <w:tcPr>
            <w:tcW w:w="2940" w:type="dxa"/>
            <w:noWrap/>
          </w:tcPr>
          <w:p w14:paraId="3BB70EB8" w14:textId="77777777" w:rsidR="00B41ABD" w:rsidRDefault="00C25953">
            <w:proofErr w:type="spellStart"/>
            <w:r>
              <w:t>Parachironomus</w:t>
            </w:r>
            <w:proofErr w:type="spellEnd"/>
            <w:r>
              <w:t xml:space="preserve"> </w:t>
            </w:r>
            <w:proofErr w:type="spellStart"/>
            <w:r>
              <w:t>arcuatus</w:t>
            </w:r>
            <w:proofErr w:type="spellEnd"/>
            <w:r>
              <w:t xml:space="preserve"> gr.</w:t>
            </w:r>
          </w:p>
        </w:tc>
        <w:tc>
          <w:tcPr>
            <w:tcW w:w="700" w:type="dxa"/>
            <w:noWrap/>
          </w:tcPr>
          <w:p w14:paraId="78BC792A" w14:textId="77777777" w:rsidR="00B41ABD" w:rsidRDefault="00C25953">
            <w:r>
              <w:t>7</w:t>
            </w:r>
          </w:p>
        </w:tc>
        <w:tc>
          <w:tcPr>
            <w:tcW w:w="520" w:type="dxa"/>
            <w:noWrap/>
          </w:tcPr>
          <w:p w14:paraId="718135AB" w14:textId="77777777" w:rsidR="00B41ABD" w:rsidRDefault="00B41ABD"/>
        </w:tc>
        <w:tc>
          <w:tcPr>
            <w:tcW w:w="1900" w:type="dxa"/>
            <w:noWrap/>
          </w:tcPr>
          <w:p w14:paraId="04F4D33E" w14:textId="77777777" w:rsidR="00B41ABD" w:rsidRDefault="00C25953">
            <w:r>
              <w:t>3</w:t>
            </w:r>
          </w:p>
        </w:tc>
      </w:tr>
      <w:tr w:rsidR="00B41ABD" w14:paraId="38189F4C" w14:textId="77777777">
        <w:trPr>
          <w:gridAfter w:val="3"/>
          <w:wAfter w:w="1080" w:type="dxa"/>
          <w:trHeight w:val="300"/>
        </w:trPr>
        <w:tc>
          <w:tcPr>
            <w:tcW w:w="2940" w:type="dxa"/>
            <w:noWrap/>
          </w:tcPr>
          <w:p w14:paraId="44ADDA78" w14:textId="77777777" w:rsidR="00B41ABD" w:rsidRDefault="00C25953">
            <w:proofErr w:type="spellStart"/>
            <w:r>
              <w:t>Potamopyrgus</w:t>
            </w:r>
            <w:proofErr w:type="spellEnd"/>
            <w:r>
              <w:t xml:space="preserve"> </w:t>
            </w:r>
            <w:proofErr w:type="spellStart"/>
            <w:r>
              <w:t>antipodarum</w:t>
            </w:r>
            <w:proofErr w:type="spellEnd"/>
          </w:p>
        </w:tc>
        <w:tc>
          <w:tcPr>
            <w:tcW w:w="700" w:type="dxa"/>
            <w:noWrap/>
          </w:tcPr>
          <w:p w14:paraId="5CA2FDFE" w14:textId="77777777" w:rsidR="00B41ABD" w:rsidRDefault="00C25953">
            <w:r>
              <w:t>83</w:t>
            </w:r>
          </w:p>
        </w:tc>
        <w:tc>
          <w:tcPr>
            <w:tcW w:w="520" w:type="dxa"/>
            <w:noWrap/>
          </w:tcPr>
          <w:p w14:paraId="73F6CF4A" w14:textId="77777777" w:rsidR="00B41ABD" w:rsidRDefault="00C25953">
            <w:r>
              <w:t>P</w:t>
            </w:r>
          </w:p>
        </w:tc>
        <w:tc>
          <w:tcPr>
            <w:tcW w:w="1900" w:type="dxa"/>
            <w:noWrap/>
          </w:tcPr>
          <w:p w14:paraId="5E7B37CD" w14:textId="77777777" w:rsidR="00B41ABD" w:rsidRDefault="00C25953">
            <w:r>
              <w:t>5</w:t>
            </w:r>
          </w:p>
        </w:tc>
      </w:tr>
      <w:tr w:rsidR="00B41ABD" w14:paraId="101C41B1" w14:textId="77777777">
        <w:trPr>
          <w:gridAfter w:val="3"/>
          <w:wAfter w:w="1080" w:type="dxa"/>
          <w:trHeight w:val="300"/>
        </w:trPr>
        <w:tc>
          <w:tcPr>
            <w:tcW w:w="2940" w:type="dxa"/>
            <w:noWrap/>
          </w:tcPr>
          <w:p w14:paraId="23A3E8B3" w14:textId="77777777" w:rsidR="00B41ABD" w:rsidRDefault="00C25953">
            <w:proofErr w:type="spellStart"/>
            <w:r>
              <w:t>Proasellus</w:t>
            </w:r>
            <w:proofErr w:type="spellEnd"/>
            <w:r>
              <w:t xml:space="preserve"> </w:t>
            </w:r>
            <w:proofErr w:type="spellStart"/>
            <w:r>
              <w:t>coxalis</w:t>
            </w:r>
            <w:proofErr w:type="spellEnd"/>
          </w:p>
        </w:tc>
        <w:tc>
          <w:tcPr>
            <w:tcW w:w="700" w:type="dxa"/>
            <w:noWrap/>
          </w:tcPr>
          <w:p w14:paraId="6222D672" w14:textId="77777777" w:rsidR="00B41ABD" w:rsidRDefault="00C25953">
            <w:r>
              <w:t>1</w:t>
            </w:r>
          </w:p>
        </w:tc>
        <w:tc>
          <w:tcPr>
            <w:tcW w:w="520" w:type="dxa"/>
            <w:noWrap/>
          </w:tcPr>
          <w:p w14:paraId="6D89AED3" w14:textId="77777777" w:rsidR="00B41ABD" w:rsidRDefault="00B41ABD"/>
        </w:tc>
        <w:tc>
          <w:tcPr>
            <w:tcW w:w="1900" w:type="dxa"/>
            <w:noWrap/>
          </w:tcPr>
          <w:p w14:paraId="5604C591" w14:textId="77777777" w:rsidR="00B41ABD" w:rsidRDefault="00C25953">
            <w:r>
              <w:t>1</w:t>
            </w:r>
          </w:p>
        </w:tc>
      </w:tr>
      <w:tr w:rsidR="00B41ABD" w14:paraId="4CE1E507" w14:textId="77777777">
        <w:trPr>
          <w:gridAfter w:val="3"/>
          <w:wAfter w:w="1080" w:type="dxa"/>
          <w:trHeight w:val="300"/>
        </w:trPr>
        <w:tc>
          <w:tcPr>
            <w:tcW w:w="2940" w:type="dxa"/>
            <w:noWrap/>
          </w:tcPr>
          <w:p w14:paraId="2710DA00" w14:textId="77777777" w:rsidR="00B41ABD" w:rsidRDefault="00C25953">
            <w:r>
              <w:t xml:space="preserve">Radix </w:t>
            </w:r>
            <w:proofErr w:type="spellStart"/>
            <w:r>
              <w:t>balthica</w:t>
            </w:r>
            <w:proofErr w:type="spellEnd"/>
          </w:p>
        </w:tc>
        <w:tc>
          <w:tcPr>
            <w:tcW w:w="700" w:type="dxa"/>
            <w:noWrap/>
          </w:tcPr>
          <w:p w14:paraId="4C87FC67" w14:textId="77777777" w:rsidR="00B41ABD" w:rsidRDefault="00C25953">
            <w:r>
              <w:t>413</w:t>
            </w:r>
          </w:p>
        </w:tc>
        <w:tc>
          <w:tcPr>
            <w:tcW w:w="520" w:type="dxa"/>
            <w:noWrap/>
          </w:tcPr>
          <w:p w14:paraId="17EAE36C" w14:textId="77777777" w:rsidR="00B41ABD" w:rsidRDefault="00B41ABD"/>
        </w:tc>
        <w:tc>
          <w:tcPr>
            <w:tcW w:w="1900" w:type="dxa"/>
            <w:noWrap/>
          </w:tcPr>
          <w:p w14:paraId="29235E35" w14:textId="77777777" w:rsidR="00B41ABD" w:rsidRDefault="00C25953">
            <w:r>
              <w:t>7</w:t>
            </w:r>
          </w:p>
        </w:tc>
      </w:tr>
      <w:tr w:rsidR="00B41ABD" w14:paraId="6595BFC9" w14:textId="77777777">
        <w:trPr>
          <w:gridAfter w:val="3"/>
          <w:wAfter w:w="1080" w:type="dxa"/>
          <w:trHeight w:val="300"/>
        </w:trPr>
        <w:tc>
          <w:tcPr>
            <w:tcW w:w="2940" w:type="dxa"/>
            <w:noWrap/>
          </w:tcPr>
          <w:p w14:paraId="111C2C37" w14:textId="77777777" w:rsidR="00B41ABD" w:rsidRDefault="00C25953">
            <w:proofErr w:type="spellStart"/>
            <w:r>
              <w:lastRenderedPageBreak/>
              <w:t>Tubificidae</w:t>
            </w:r>
            <w:proofErr w:type="spellEnd"/>
          </w:p>
        </w:tc>
        <w:tc>
          <w:tcPr>
            <w:tcW w:w="700" w:type="dxa"/>
            <w:noWrap/>
          </w:tcPr>
          <w:p w14:paraId="00D8F853" w14:textId="77777777" w:rsidR="00B41ABD" w:rsidRDefault="00C25953">
            <w:r>
              <w:t>5</w:t>
            </w:r>
          </w:p>
        </w:tc>
        <w:tc>
          <w:tcPr>
            <w:tcW w:w="520" w:type="dxa"/>
            <w:noWrap/>
          </w:tcPr>
          <w:p w14:paraId="1EBB406D" w14:textId="77777777" w:rsidR="00B41ABD" w:rsidRDefault="00C25953">
            <w:r>
              <w:t>N</w:t>
            </w:r>
          </w:p>
        </w:tc>
        <w:tc>
          <w:tcPr>
            <w:tcW w:w="1900" w:type="dxa"/>
            <w:noWrap/>
          </w:tcPr>
          <w:p w14:paraId="10A358E3" w14:textId="77777777" w:rsidR="00B41ABD" w:rsidRDefault="00C25953">
            <w:r>
              <w:t>3</w:t>
            </w:r>
          </w:p>
        </w:tc>
      </w:tr>
      <w:tr w:rsidR="00B41ABD" w14:paraId="2BC8F1BB" w14:textId="77777777">
        <w:trPr>
          <w:gridAfter w:val="3"/>
          <w:wAfter w:w="1080" w:type="dxa"/>
          <w:trHeight w:val="300"/>
        </w:trPr>
        <w:tc>
          <w:tcPr>
            <w:tcW w:w="2940" w:type="dxa"/>
            <w:noWrap/>
          </w:tcPr>
          <w:p w14:paraId="3CEB76DF" w14:textId="77777777" w:rsidR="00B41ABD" w:rsidRDefault="00B41ABD"/>
        </w:tc>
        <w:tc>
          <w:tcPr>
            <w:tcW w:w="700" w:type="dxa"/>
            <w:noWrap/>
          </w:tcPr>
          <w:p w14:paraId="303C19F0" w14:textId="77777777" w:rsidR="00B41ABD" w:rsidRDefault="00C25953">
            <w:pPr>
              <w:rPr>
                <w:b/>
                <w:bCs/>
              </w:rPr>
            </w:pPr>
            <w:r>
              <w:rPr>
                <w:b/>
                <w:bCs/>
              </w:rPr>
              <w:t>1524</w:t>
            </w:r>
          </w:p>
        </w:tc>
        <w:tc>
          <w:tcPr>
            <w:tcW w:w="520" w:type="dxa"/>
            <w:noWrap/>
          </w:tcPr>
          <w:p w14:paraId="0CBBC643" w14:textId="77777777" w:rsidR="00B41ABD" w:rsidRDefault="00C25953">
            <w:pPr>
              <w:rPr>
                <w:b/>
                <w:bCs/>
              </w:rPr>
            </w:pPr>
            <w:r>
              <w:rPr>
                <w:b/>
                <w:bCs/>
              </w:rPr>
              <w:t>7</w:t>
            </w:r>
          </w:p>
        </w:tc>
        <w:tc>
          <w:tcPr>
            <w:tcW w:w="1900" w:type="dxa"/>
            <w:noWrap/>
          </w:tcPr>
          <w:p w14:paraId="1AB1A30D" w14:textId="77777777" w:rsidR="00B41ABD" w:rsidRDefault="00C25953">
            <w:pPr>
              <w:rPr>
                <w:b/>
                <w:bCs/>
              </w:rPr>
            </w:pPr>
            <w:r>
              <w:rPr>
                <w:b/>
                <w:bCs/>
              </w:rPr>
              <w:t>62</w:t>
            </w:r>
          </w:p>
        </w:tc>
      </w:tr>
      <w:tr w:rsidR="00B41ABD" w14:paraId="394E8E22" w14:textId="77777777">
        <w:trPr>
          <w:trHeight w:val="300"/>
        </w:trPr>
        <w:tc>
          <w:tcPr>
            <w:tcW w:w="230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6EE5BC3" w14:textId="77777777" w:rsidR="00B41ABD" w:rsidRDefault="00B41ABD">
            <w:pPr>
              <w:rPr>
                <w:rFonts w:ascii="Calibri" w:hAnsi="Calibri"/>
                <w:color w:val="000000"/>
                <w:lang w:eastAsia="en-GB"/>
              </w:rPr>
            </w:pPr>
          </w:p>
          <w:p w14:paraId="114336F6" w14:textId="77777777" w:rsidR="00B41ABD" w:rsidRDefault="00B41ABD">
            <w:pPr>
              <w:rPr>
                <w:rFonts w:ascii="Calibri" w:hAnsi="Calibri"/>
                <w:color w:val="000000"/>
                <w:lang w:eastAsia="en-GB"/>
              </w:rPr>
            </w:pPr>
          </w:p>
          <w:p w14:paraId="5AA03D27" w14:textId="77777777" w:rsidR="00B41ABD" w:rsidRDefault="00B41ABD">
            <w:pPr>
              <w:rPr>
                <w:rFonts w:ascii="Calibri" w:hAnsi="Calibri"/>
                <w:color w:val="000000"/>
                <w:lang w:eastAsia="en-GB"/>
              </w:rPr>
            </w:pPr>
          </w:p>
          <w:p w14:paraId="5056ED70" w14:textId="77777777" w:rsidR="00B41ABD" w:rsidRDefault="00B41ABD">
            <w:pPr>
              <w:rPr>
                <w:rFonts w:ascii="Calibri" w:hAnsi="Calibri"/>
                <w:color w:val="000000"/>
                <w:lang w:eastAsia="en-GB"/>
              </w:rPr>
            </w:pPr>
          </w:p>
          <w:p w14:paraId="31DFCD96" w14:textId="77777777" w:rsidR="00B41ABD" w:rsidRDefault="00B41ABD">
            <w:pPr>
              <w:rPr>
                <w:rFonts w:ascii="Calibri" w:hAnsi="Calibri"/>
                <w:color w:val="000000"/>
                <w:lang w:eastAsia="en-GB"/>
              </w:rPr>
            </w:pPr>
          </w:p>
          <w:p w14:paraId="71DEBC8B" w14:textId="77777777" w:rsidR="00B41ABD" w:rsidRDefault="00B41ABD">
            <w:pPr>
              <w:rPr>
                <w:rFonts w:ascii="Calibri" w:hAnsi="Calibri"/>
                <w:color w:val="000000"/>
                <w:lang w:eastAsia="en-GB"/>
              </w:rPr>
            </w:pPr>
          </w:p>
          <w:p w14:paraId="08F42486" w14:textId="77777777" w:rsidR="00B41ABD" w:rsidRDefault="00C25953">
            <w:pPr>
              <w:rPr>
                <w:rFonts w:ascii="Calibri" w:hAnsi="Calibri"/>
                <w:color w:val="000000"/>
                <w:lang w:eastAsia="en-GB"/>
              </w:rPr>
            </w:pPr>
            <w:r>
              <w:rPr>
                <w:rFonts w:ascii="Calibri" w:hAnsi="Calibri"/>
                <w:color w:val="000000"/>
                <w:lang w:eastAsia="en-GB"/>
              </w:rPr>
              <w:t>Distinctive taxa</w:t>
            </w: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929DE42" w14:textId="77777777" w:rsidR="00B41ABD" w:rsidRDefault="00B41ABD">
            <w:pPr>
              <w:rPr>
                <w:rFonts w:ascii="Calibri" w:hAnsi="Calibri"/>
                <w:color w:val="00000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6403894" w14:textId="77777777" w:rsidR="00B41ABD" w:rsidRDefault="00B41ABD">
            <w:pPr>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8C78539" w14:textId="77777777" w:rsidR="00B41ABD" w:rsidRDefault="00B41ABD">
            <w:pPr>
              <w:rPr>
                <w:rFonts w:ascii="Times New Roman" w:hAnsi="Times New Roman"/>
                <w:sz w:val="20"/>
                <w:lang w:eastAsia="en-GB"/>
              </w:rPr>
            </w:pPr>
          </w:p>
        </w:tc>
      </w:tr>
      <w:tr w:rsidR="00B41ABD" w14:paraId="67975ED3" w14:textId="77777777">
        <w:trPr>
          <w:trHeight w:val="300"/>
        </w:trPr>
        <w:tc>
          <w:tcPr>
            <w:tcW w:w="2300" w:type="dxa"/>
            <w:gridSpan w:val="4"/>
            <w:tcBorders>
              <w:top w:val="single" w:sz="4" w:space="0" w:color="5B9BD5"/>
              <w:left w:val="single" w:sz="4" w:space="0" w:color="5B9BD5"/>
              <w:bottom w:val="single" w:sz="0" w:space="0" w:color="000000"/>
              <w:right w:val="single" w:sz="0" w:space="0" w:color="000000"/>
            </w:tcBorders>
            <w:shd w:val="clear" w:color="5B9BD5" w:fill="5B9BD5"/>
            <w:noWrap/>
            <w:vAlign w:val="bottom"/>
          </w:tcPr>
          <w:p w14:paraId="15AF918F" w14:textId="77777777" w:rsidR="00B41ABD" w:rsidRDefault="00C25953">
            <w:pPr>
              <w:rPr>
                <w:rFonts w:ascii="Calibri" w:hAnsi="Calibri"/>
                <w:b/>
                <w:bCs/>
                <w:color w:val="FFFFFF"/>
                <w:lang w:eastAsia="en-GB"/>
              </w:rPr>
            </w:pPr>
            <w:r>
              <w:rPr>
                <w:rFonts w:ascii="Calibri" w:hAnsi="Calibri"/>
                <w:b/>
                <w:bCs/>
                <w:color w:val="FFFFFF"/>
                <w:lang w:eastAsia="en-GB"/>
              </w:rPr>
              <w:t xml:space="preserve">Taxon </w:t>
            </w:r>
          </w:p>
        </w:tc>
        <w:tc>
          <w:tcPr>
            <w:tcW w:w="112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0B6FE14F" w14:textId="77777777" w:rsidR="00B41ABD" w:rsidRDefault="00C25953">
            <w:pPr>
              <w:rPr>
                <w:rFonts w:ascii="Calibri" w:hAnsi="Calibri"/>
                <w:b/>
                <w:bCs/>
                <w:color w:val="FFFFFF"/>
                <w:lang w:eastAsia="en-GB"/>
              </w:rPr>
            </w:pPr>
            <w:r>
              <w:rPr>
                <w:rFonts w:ascii="Calibri" w:hAnsi="Calibri"/>
                <w:b/>
                <w:bCs/>
                <w:color w:val="FFFFFF"/>
                <w:lang w:eastAsia="en-GB"/>
              </w:rPr>
              <w:t>Number</w:t>
            </w:r>
          </w:p>
        </w:tc>
        <w:tc>
          <w:tcPr>
            <w:tcW w:w="118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5E235CAE" w14:textId="77777777" w:rsidR="00B41ABD" w:rsidRDefault="00C25953">
            <w:pPr>
              <w:rPr>
                <w:rFonts w:ascii="Calibri" w:hAnsi="Calibri"/>
                <w:b/>
                <w:bCs/>
                <w:color w:val="FFFFFF"/>
                <w:lang w:eastAsia="en-GB"/>
              </w:rPr>
            </w:pPr>
            <w:r>
              <w:rPr>
                <w:rFonts w:ascii="Calibri" w:hAnsi="Calibri"/>
                <w:b/>
                <w:bCs/>
                <w:color w:val="FFFFFF"/>
                <w:lang w:eastAsia="en-GB"/>
              </w:rPr>
              <w:t>Column3</w:t>
            </w:r>
          </w:p>
        </w:tc>
        <w:tc>
          <w:tcPr>
            <w:tcW w:w="1900" w:type="dxa"/>
            <w:tcBorders>
              <w:top w:val="single" w:sz="4" w:space="0" w:color="5B9BD5"/>
              <w:left w:val="single" w:sz="0" w:space="0" w:color="000000"/>
              <w:bottom w:val="single" w:sz="0" w:space="0" w:color="000000"/>
              <w:right w:val="single" w:sz="4" w:space="0" w:color="5B9BD5"/>
            </w:tcBorders>
            <w:shd w:val="clear" w:color="5B9BD5" w:fill="5B9BD5"/>
            <w:noWrap/>
            <w:vAlign w:val="bottom"/>
          </w:tcPr>
          <w:p w14:paraId="0DA755E8" w14:textId="77777777" w:rsidR="00B41ABD" w:rsidRDefault="00C25953">
            <w:pPr>
              <w:rPr>
                <w:rFonts w:ascii="Calibri" w:hAnsi="Calibri"/>
                <w:b/>
                <w:bCs/>
                <w:color w:val="FFFFFF"/>
                <w:lang w:eastAsia="en-GB"/>
              </w:rPr>
            </w:pPr>
            <w:r>
              <w:rPr>
                <w:rFonts w:ascii="Calibri" w:hAnsi="Calibri"/>
                <w:b/>
                <w:bCs/>
                <w:color w:val="FFFFFF"/>
                <w:lang w:eastAsia="en-GB"/>
              </w:rPr>
              <w:t>Abundance class</w:t>
            </w:r>
          </w:p>
        </w:tc>
      </w:tr>
      <w:tr w:rsidR="00B41ABD" w14:paraId="67DEC407" w14:textId="77777777">
        <w:trPr>
          <w:trHeight w:val="300"/>
        </w:trPr>
        <w:tc>
          <w:tcPr>
            <w:tcW w:w="2300" w:type="dxa"/>
            <w:gridSpan w:val="4"/>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351DB1AD" w14:textId="77777777" w:rsidR="00B41ABD" w:rsidRDefault="00C25953">
            <w:pPr>
              <w:rPr>
                <w:rFonts w:ascii="Calibri" w:hAnsi="Calibri"/>
                <w:color w:val="000000"/>
                <w:lang w:eastAsia="en-GB"/>
              </w:rPr>
            </w:pPr>
            <w:proofErr w:type="spellStart"/>
            <w:r>
              <w:rPr>
                <w:rFonts w:ascii="Calibri" w:hAnsi="Calibri"/>
                <w:color w:val="000000"/>
                <w:lang w:eastAsia="en-GB"/>
              </w:rPr>
              <w:t>Gammarus</w:t>
            </w:r>
            <w:proofErr w:type="spellEnd"/>
            <w:r>
              <w:rPr>
                <w:rFonts w:ascii="Calibri" w:hAnsi="Calibri"/>
                <w:color w:val="000000"/>
                <w:lang w:eastAsia="en-GB"/>
              </w:rPr>
              <w:t xml:space="preserve"> </w:t>
            </w:r>
            <w:proofErr w:type="spellStart"/>
            <w:r>
              <w:rPr>
                <w:rFonts w:ascii="Calibri" w:hAnsi="Calibri"/>
                <w:color w:val="000000"/>
                <w:lang w:eastAsia="en-GB"/>
              </w:rPr>
              <w:t>tigrinus</w:t>
            </w:r>
            <w:proofErr w:type="spellEnd"/>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F35F856" w14:textId="77777777" w:rsidR="00B41ABD" w:rsidRDefault="00C25953">
            <w:pPr>
              <w:jc w:val="center"/>
              <w:rPr>
                <w:rFonts w:ascii="Calibri" w:hAnsi="Calibri"/>
                <w:color w:val="000000"/>
                <w:lang w:eastAsia="en-GB"/>
              </w:rPr>
            </w:pPr>
            <w:r>
              <w:rPr>
                <w:rFonts w:ascii="Calibri" w:hAnsi="Calibri"/>
                <w:color w:val="000000"/>
                <w:lang w:eastAsia="en-GB"/>
              </w:rPr>
              <w:t>239</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6484E7D0" w14:textId="77777777" w:rsidR="00B41ABD" w:rsidRDefault="00C25953">
            <w:pPr>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bottom"/>
          </w:tcPr>
          <w:p w14:paraId="59BDF7F8" w14:textId="77777777" w:rsidR="00B41ABD" w:rsidRDefault="00C25953">
            <w:pPr>
              <w:jc w:val="right"/>
              <w:rPr>
                <w:rFonts w:ascii="Calibri" w:hAnsi="Calibri"/>
                <w:color w:val="000000"/>
                <w:lang w:eastAsia="en-GB"/>
              </w:rPr>
            </w:pPr>
            <w:r>
              <w:rPr>
                <w:rFonts w:ascii="Calibri" w:hAnsi="Calibri"/>
                <w:color w:val="000000"/>
                <w:lang w:eastAsia="en-GB"/>
              </w:rPr>
              <w:t>6</w:t>
            </w:r>
          </w:p>
        </w:tc>
      </w:tr>
      <w:tr w:rsidR="00B41ABD" w14:paraId="4B6601E7" w14:textId="77777777">
        <w:trPr>
          <w:trHeight w:val="300"/>
        </w:trPr>
        <w:tc>
          <w:tcPr>
            <w:tcW w:w="2300" w:type="dxa"/>
            <w:gridSpan w:val="4"/>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68131FB3" w14:textId="77777777" w:rsidR="00B41ABD" w:rsidRDefault="00C25953">
            <w:pPr>
              <w:rPr>
                <w:rFonts w:ascii="Calibri" w:hAnsi="Calibri"/>
                <w:color w:val="000000"/>
                <w:lang w:eastAsia="en-GB"/>
              </w:rPr>
            </w:pPr>
            <w:proofErr w:type="spellStart"/>
            <w:r>
              <w:rPr>
                <w:rFonts w:ascii="Calibri" w:hAnsi="Calibri"/>
                <w:color w:val="000000"/>
                <w:lang w:eastAsia="en-GB"/>
              </w:rPr>
              <w:t>Glyptotendipes</w:t>
            </w:r>
            <w:proofErr w:type="spellEnd"/>
            <w:r>
              <w:rPr>
                <w:rFonts w:ascii="Calibri" w:hAnsi="Calibri"/>
                <w:color w:val="000000"/>
                <w:lang w:eastAsia="en-GB"/>
              </w:rPr>
              <w:t xml:space="preserve"> </w:t>
            </w:r>
            <w:proofErr w:type="spellStart"/>
            <w:r>
              <w:rPr>
                <w:rFonts w:ascii="Calibri" w:hAnsi="Calibri"/>
                <w:color w:val="000000"/>
                <w:lang w:eastAsia="en-GB"/>
              </w:rPr>
              <w:t>barbipes</w:t>
            </w:r>
            <w:proofErr w:type="spellEnd"/>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0B40A17" w14:textId="77777777" w:rsidR="00B41ABD" w:rsidRDefault="00C25953">
            <w:pPr>
              <w:jc w:val="center"/>
              <w:rPr>
                <w:rFonts w:ascii="Calibri" w:hAnsi="Calibri"/>
                <w:color w:val="000000"/>
                <w:lang w:eastAsia="en-GB"/>
              </w:rPr>
            </w:pPr>
            <w:r>
              <w:rPr>
                <w:rFonts w:ascii="Calibri" w:hAnsi="Calibri"/>
                <w:color w:val="000000"/>
                <w:lang w:eastAsia="en-GB"/>
              </w:rPr>
              <w:t>474</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55F3FC0E" w14:textId="77777777" w:rsidR="00B41ABD" w:rsidRDefault="00C25953">
            <w:pPr>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bottom"/>
          </w:tcPr>
          <w:p w14:paraId="0C198DEA" w14:textId="77777777" w:rsidR="00B41ABD" w:rsidRDefault="00C25953">
            <w:pPr>
              <w:jc w:val="right"/>
              <w:rPr>
                <w:rFonts w:ascii="Calibri" w:hAnsi="Calibri"/>
                <w:color w:val="000000"/>
                <w:lang w:eastAsia="en-GB"/>
              </w:rPr>
            </w:pPr>
            <w:r>
              <w:rPr>
                <w:rFonts w:ascii="Calibri" w:hAnsi="Calibri"/>
                <w:color w:val="000000"/>
                <w:lang w:eastAsia="en-GB"/>
              </w:rPr>
              <w:t>7</w:t>
            </w:r>
          </w:p>
        </w:tc>
      </w:tr>
      <w:tr w:rsidR="00B41ABD" w14:paraId="06C81C6F" w14:textId="77777777">
        <w:trPr>
          <w:trHeight w:val="300"/>
        </w:trPr>
        <w:tc>
          <w:tcPr>
            <w:tcW w:w="2300" w:type="dxa"/>
            <w:gridSpan w:val="4"/>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2363E817" w14:textId="77777777" w:rsidR="00B41ABD" w:rsidRDefault="00C25953">
            <w:pPr>
              <w:rPr>
                <w:rFonts w:ascii="Calibri" w:hAnsi="Calibri"/>
                <w:color w:val="000000"/>
                <w:lang w:eastAsia="en-GB"/>
              </w:rPr>
            </w:pPr>
            <w:proofErr w:type="spellStart"/>
            <w:r>
              <w:rPr>
                <w:rFonts w:ascii="Calibri" w:hAnsi="Calibri"/>
                <w:color w:val="000000"/>
                <w:lang w:eastAsia="en-GB"/>
              </w:rPr>
              <w:t>Palaemonetes</w:t>
            </w:r>
            <w:proofErr w:type="spellEnd"/>
            <w:r>
              <w:rPr>
                <w:rFonts w:ascii="Calibri" w:hAnsi="Calibri"/>
                <w:color w:val="000000"/>
                <w:lang w:eastAsia="en-GB"/>
              </w:rPr>
              <w:t xml:space="preserve"> </w:t>
            </w:r>
            <w:proofErr w:type="spellStart"/>
            <w:r>
              <w:rPr>
                <w:rFonts w:ascii="Calibri" w:hAnsi="Calibri"/>
                <w:color w:val="000000"/>
                <w:lang w:eastAsia="en-GB"/>
              </w:rPr>
              <w:t>varians</w:t>
            </w:r>
            <w:proofErr w:type="spellEnd"/>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ACB86C8" w14:textId="77777777" w:rsidR="00B41ABD" w:rsidRDefault="00C25953">
            <w:pPr>
              <w:jc w:val="center"/>
              <w:rPr>
                <w:rFonts w:ascii="Calibri" w:hAnsi="Calibri"/>
                <w:color w:val="000000"/>
                <w:lang w:eastAsia="en-GB"/>
              </w:rPr>
            </w:pPr>
            <w:r>
              <w:rPr>
                <w:rFonts w:ascii="Calibri" w:hAnsi="Calibri"/>
                <w:color w:val="000000"/>
                <w:lang w:eastAsia="en-GB"/>
              </w:rPr>
              <w:t>23</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7CFE8AFB" w14:textId="77777777" w:rsidR="00B41ABD" w:rsidRDefault="00C25953">
            <w:pPr>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4C26C7B4" w14:textId="77777777" w:rsidR="00B41ABD" w:rsidRDefault="00C25953">
            <w:pPr>
              <w:jc w:val="right"/>
              <w:rPr>
                <w:rFonts w:ascii="Calibri" w:hAnsi="Calibri"/>
                <w:color w:val="000000"/>
                <w:lang w:eastAsia="en-GB"/>
              </w:rPr>
            </w:pPr>
            <w:r>
              <w:rPr>
                <w:rFonts w:ascii="Calibri" w:hAnsi="Calibri"/>
                <w:color w:val="000000"/>
                <w:lang w:eastAsia="en-GB"/>
              </w:rPr>
              <w:t>4</w:t>
            </w:r>
          </w:p>
        </w:tc>
      </w:tr>
      <w:tr w:rsidR="00B41ABD" w14:paraId="5856FFDF" w14:textId="77777777">
        <w:trPr>
          <w:trHeight w:val="300"/>
        </w:trPr>
        <w:tc>
          <w:tcPr>
            <w:tcW w:w="2300" w:type="dxa"/>
            <w:gridSpan w:val="4"/>
            <w:tcBorders>
              <w:top w:val="single" w:sz="4" w:space="0" w:color="5B9BD5"/>
              <w:left w:val="single" w:sz="4" w:space="0" w:color="5B9BD5"/>
              <w:bottom w:val="single" w:sz="4" w:space="0" w:color="5B9BD5"/>
              <w:right w:val="single" w:sz="0" w:space="0" w:color="000000"/>
            </w:tcBorders>
            <w:shd w:val="clear" w:color="000000" w:fill="000000"/>
            <w:noWrap/>
            <w:vAlign w:val="bottom"/>
          </w:tcPr>
          <w:p w14:paraId="45F79236" w14:textId="77777777" w:rsidR="00B41ABD" w:rsidRDefault="00C25953">
            <w:pPr>
              <w:rPr>
                <w:rFonts w:ascii="Calibri" w:hAnsi="Calibri"/>
                <w:b/>
                <w:bCs/>
                <w:color w:val="000000"/>
                <w:lang w:eastAsia="en-GB"/>
              </w:rPr>
            </w:pPr>
            <w:proofErr w:type="spellStart"/>
            <w:r>
              <w:rPr>
                <w:rFonts w:ascii="Calibri" w:hAnsi="Calibri"/>
                <w:b/>
                <w:bCs/>
                <w:color w:val="000000"/>
                <w:lang w:eastAsia="en-GB"/>
              </w:rPr>
              <w:t>Som</w:t>
            </w:r>
            <w:proofErr w:type="spellEnd"/>
          </w:p>
        </w:tc>
        <w:tc>
          <w:tcPr>
            <w:tcW w:w="112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45B0EAD2" w14:textId="77777777" w:rsidR="00B41ABD" w:rsidRDefault="00C25953">
            <w:pPr>
              <w:jc w:val="center"/>
              <w:rPr>
                <w:rFonts w:ascii="Calibri" w:hAnsi="Calibri"/>
                <w:b/>
                <w:bCs/>
                <w:color w:val="7030A0"/>
                <w:sz w:val="20"/>
                <w:lang w:eastAsia="en-GB"/>
              </w:rPr>
            </w:pPr>
            <w:r>
              <w:rPr>
                <w:rFonts w:ascii="Calibri" w:hAnsi="Calibri"/>
                <w:b/>
                <w:bCs/>
                <w:color w:val="7030A0"/>
                <w:sz w:val="20"/>
                <w:lang w:eastAsia="en-GB"/>
              </w:rPr>
              <w:t>736</w:t>
            </w:r>
          </w:p>
        </w:tc>
        <w:tc>
          <w:tcPr>
            <w:tcW w:w="118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2F2D65E3" w14:textId="77777777" w:rsidR="00B41ABD" w:rsidRDefault="00C25953">
            <w:pPr>
              <w:jc w:val="center"/>
              <w:rPr>
                <w:rFonts w:ascii="Calibri" w:hAnsi="Calibri"/>
                <w:b/>
                <w:bCs/>
                <w:color w:val="7030A0"/>
                <w:sz w:val="20"/>
                <w:lang w:eastAsia="en-GB"/>
              </w:rPr>
            </w:pPr>
            <w:r>
              <w:rPr>
                <w:rFonts w:ascii="Calibri" w:hAnsi="Calibri"/>
                <w:b/>
                <w:bCs/>
                <w:color w:val="7030A0"/>
                <w:sz w:val="20"/>
                <w:lang w:eastAsia="en-GB"/>
              </w:rPr>
              <w:t>3</w:t>
            </w:r>
          </w:p>
        </w:tc>
        <w:tc>
          <w:tcPr>
            <w:tcW w:w="1900" w:type="dxa"/>
            <w:tcBorders>
              <w:top w:val="single" w:sz="4" w:space="0" w:color="5B9BD5"/>
              <w:left w:val="single" w:sz="0" w:space="0" w:color="000000"/>
              <w:bottom w:val="single" w:sz="4" w:space="0" w:color="5B9BD5"/>
              <w:right w:val="single" w:sz="4" w:space="0" w:color="5B9BD5"/>
            </w:tcBorders>
            <w:shd w:val="clear" w:color="000000" w:fill="000000"/>
            <w:noWrap/>
            <w:vAlign w:val="bottom"/>
          </w:tcPr>
          <w:p w14:paraId="7BAA8902" w14:textId="77777777" w:rsidR="00B41ABD" w:rsidRDefault="00C25953">
            <w:pPr>
              <w:jc w:val="right"/>
              <w:rPr>
                <w:rFonts w:ascii="Calibri" w:hAnsi="Calibri"/>
                <w:b/>
                <w:bCs/>
                <w:color w:val="000000"/>
                <w:sz w:val="20"/>
                <w:lang w:eastAsia="en-GB"/>
              </w:rPr>
            </w:pPr>
            <w:r>
              <w:rPr>
                <w:rFonts w:ascii="Calibri" w:hAnsi="Calibri"/>
                <w:b/>
                <w:bCs/>
                <w:color w:val="000000"/>
                <w:sz w:val="20"/>
                <w:lang w:eastAsia="en-GB"/>
              </w:rPr>
              <w:t>17</w:t>
            </w:r>
          </w:p>
        </w:tc>
      </w:tr>
      <w:tr w:rsidR="00B41ABD" w14:paraId="19E308A1" w14:textId="77777777">
        <w:trPr>
          <w:trHeight w:val="300"/>
        </w:trPr>
        <w:tc>
          <w:tcPr>
            <w:tcW w:w="230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CA2E874" w14:textId="77777777" w:rsidR="00B41ABD" w:rsidRDefault="00B41ABD">
            <w:pPr>
              <w:jc w:val="right"/>
              <w:rPr>
                <w:rFonts w:ascii="Calibri" w:hAnsi="Calibri"/>
                <w:b/>
                <w:bCs/>
                <w:color w:val="000000"/>
                <w:sz w:val="20"/>
                <w:lang w:eastAsia="en-GB"/>
              </w:rPr>
            </w:pP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0BC66D5" w14:textId="77777777" w:rsidR="00B41ABD" w:rsidRDefault="00B41ABD">
            <w:pPr>
              <w:rPr>
                <w:rFonts w:ascii="Times New Roman" w:hAnsi="Times New Roman"/>
                <w:sz w:val="2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6C1D82A" w14:textId="77777777" w:rsidR="00B41ABD" w:rsidRDefault="00B41ABD">
            <w:pPr>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58E947C" w14:textId="77777777" w:rsidR="00B41ABD" w:rsidRDefault="00C25953">
            <w:pPr>
              <w:jc w:val="right"/>
              <w:rPr>
                <w:rFonts w:ascii="Calibri" w:hAnsi="Calibri"/>
                <w:color w:val="000000"/>
                <w:lang w:eastAsia="en-GB"/>
              </w:rPr>
            </w:pPr>
            <w:r>
              <w:rPr>
                <w:rFonts w:ascii="Calibri" w:hAnsi="Calibri"/>
                <w:color w:val="000000"/>
                <w:lang w:eastAsia="en-GB"/>
              </w:rPr>
              <w:t>0.274193548</w:t>
            </w:r>
          </w:p>
        </w:tc>
      </w:tr>
      <w:tr w:rsidR="00B41ABD" w14:paraId="660F5DEC" w14:textId="77777777">
        <w:trPr>
          <w:trHeight w:val="300"/>
        </w:trPr>
        <w:tc>
          <w:tcPr>
            <w:tcW w:w="26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5CEC914" w14:textId="77777777" w:rsidR="00B41ABD" w:rsidRDefault="00C25953">
            <w:pPr>
              <w:rPr>
                <w:rFonts w:ascii="Calibri" w:hAnsi="Calibri"/>
                <w:color w:val="000000"/>
                <w:lang w:eastAsia="en-GB"/>
              </w:rPr>
            </w:pPr>
            <w:r>
              <w:rPr>
                <w:rFonts w:ascii="Calibri" w:hAnsi="Calibri"/>
                <w:color w:val="000000"/>
                <w:lang w:eastAsia="en-GB"/>
              </w:rPr>
              <w:t>Negative dominant species</w:t>
            </w: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904CDC5" w14:textId="77777777" w:rsidR="00B41ABD" w:rsidRDefault="00B41ABD">
            <w:pPr>
              <w:rPr>
                <w:rFonts w:ascii="Calibri" w:hAnsi="Calibri"/>
                <w:color w:val="00000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856DFAD" w14:textId="77777777" w:rsidR="00B41ABD" w:rsidRDefault="00B41ABD">
            <w:pPr>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7CFB2E9" w14:textId="77777777" w:rsidR="00B41ABD" w:rsidRDefault="00B41ABD">
            <w:pPr>
              <w:rPr>
                <w:rFonts w:ascii="Times New Roman" w:hAnsi="Times New Roman"/>
                <w:sz w:val="20"/>
                <w:lang w:eastAsia="en-GB"/>
              </w:rPr>
            </w:pPr>
          </w:p>
        </w:tc>
      </w:tr>
      <w:tr w:rsidR="00B41ABD" w14:paraId="42C88B7A" w14:textId="77777777">
        <w:trPr>
          <w:trHeight w:val="300"/>
        </w:trPr>
        <w:tc>
          <w:tcPr>
            <w:tcW w:w="2680" w:type="dxa"/>
            <w:gridSpan w:val="4"/>
            <w:tcBorders>
              <w:top w:val="single" w:sz="4" w:space="0" w:color="5B9BD5"/>
              <w:left w:val="single" w:sz="4" w:space="0" w:color="5B9BD5"/>
              <w:bottom w:val="single" w:sz="0" w:space="0" w:color="000000"/>
              <w:right w:val="single" w:sz="0" w:space="0" w:color="000000"/>
            </w:tcBorders>
            <w:shd w:val="clear" w:color="5B9BD5" w:fill="5B9BD5"/>
            <w:noWrap/>
            <w:vAlign w:val="bottom"/>
          </w:tcPr>
          <w:p w14:paraId="7693194C" w14:textId="77777777" w:rsidR="00B41ABD" w:rsidRDefault="00C25953">
            <w:pPr>
              <w:rPr>
                <w:rFonts w:ascii="Calibri" w:hAnsi="Calibri"/>
                <w:b/>
                <w:bCs/>
                <w:color w:val="FFFFFF"/>
                <w:lang w:eastAsia="en-GB"/>
              </w:rPr>
            </w:pPr>
            <w:r>
              <w:rPr>
                <w:rFonts w:ascii="Calibri" w:hAnsi="Calibri"/>
                <w:b/>
                <w:bCs/>
                <w:color w:val="FFFFFF"/>
                <w:lang w:eastAsia="en-GB"/>
              </w:rPr>
              <w:t>Taxon</w:t>
            </w:r>
          </w:p>
        </w:tc>
        <w:tc>
          <w:tcPr>
            <w:tcW w:w="112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043E6E67" w14:textId="77777777" w:rsidR="00B41ABD" w:rsidRDefault="00C25953">
            <w:pPr>
              <w:rPr>
                <w:rFonts w:ascii="Calibri" w:hAnsi="Calibri"/>
                <w:b/>
                <w:bCs/>
                <w:color w:val="FFFFFF"/>
                <w:lang w:eastAsia="en-GB"/>
              </w:rPr>
            </w:pPr>
            <w:r>
              <w:rPr>
                <w:rFonts w:ascii="Calibri" w:hAnsi="Calibri"/>
                <w:b/>
                <w:bCs/>
                <w:color w:val="FFFFFF"/>
                <w:lang w:eastAsia="en-GB"/>
              </w:rPr>
              <w:t>Number</w:t>
            </w:r>
          </w:p>
        </w:tc>
        <w:tc>
          <w:tcPr>
            <w:tcW w:w="118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6A1E0735" w14:textId="77777777" w:rsidR="00B41ABD" w:rsidRDefault="00C25953">
            <w:pPr>
              <w:rPr>
                <w:rFonts w:ascii="Calibri" w:hAnsi="Calibri"/>
                <w:b/>
                <w:bCs/>
                <w:color w:val="FFFFFF"/>
                <w:lang w:eastAsia="en-GB"/>
              </w:rPr>
            </w:pPr>
            <w:r>
              <w:rPr>
                <w:rFonts w:ascii="Calibri" w:hAnsi="Calibri"/>
                <w:b/>
                <w:bCs/>
                <w:color w:val="FFFFFF"/>
                <w:lang w:eastAsia="en-GB"/>
              </w:rPr>
              <w:t>Column3</w:t>
            </w:r>
          </w:p>
        </w:tc>
        <w:tc>
          <w:tcPr>
            <w:tcW w:w="1900" w:type="dxa"/>
            <w:tcBorders>
              <w:top w:val="single" w:sz="4" w:space="0" w:color="5B9BD5"/>
              <w:left w:val="single" w:sz="0" w:space="0" w:color="000000"/>
              <w:bottom w:val="single" w:sz="0" w:space="0" w:color="000000"/>
              <w:right w:val="single" w:sz="4" w:space="0" w:color="5B9BD5"/>
            </w:tcBorders>
            <w:shd w:val="clear" w:color="5B9BD5" w:fill="5B9BD5"/>
            <w:noWrap/>
            <w:vAlign w:val="bottom"/>
          </w:tcPr>
          <w:p w14:paraId="1D077963" w14:textId="77777777" w:rsidR="00B41ABD" w:rsidRDefault="00C25953">
            <w:pPr>
              <w:rPr>
                <w:rFonts w:ascii="Calibri" w:hAnsi="Calibri"/>
                <w:b/>
                <w:bCs/>
                <w:color w:val="FFFFFF"/>
                <w:lang w:eastAsia="en-GB"/>
              </w:rPr>
            </w:pPr>
            <w:r>
              <w:rPr>
                <w:rFonts w:ascii="Calibri" w:hAnsi="Calibri"/>
                <w:b/>
                <w:bCs/>
                <w:color w:val="FFFFFF"/>
                <w:lang w:eastAsia="en-GB"/>
              </w:rPr>
              <w:t>Abundance class</w:t>
            </w:r>
          </w:p>
        </w:tc>
      </w:tr>
      <w:tr w:rsidR="00B41ABD" w14:paraId="45237957" w14:textId="77777777">
        <w:trPr>
          <w:trHeight w:val="300"/>
        </w:trPr>
        <w:tc>
          <w:tcPr>
            <w:tcW w:w="2680" w:type="dxa"/>
            <w:gridSpan w:val="4"/>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229BB039" w14:textId="77777777" w:rsidR="00B41ABD" w:rsidRDefault="00C25953">
            <w:pPr>
              <w:rPr>
                <w:rFonts w:ascii="Calibri" w:hAnsi="Calibri"/>
                <w:color w:val="000000"/>
                <w:lang w:eastAsia="en-GB"/>
              </w:rPr>
            </w:pPr>
            <w:proofErr w:type="spellStart"/>
            <w:r>
              <w:rPr>
                <w:rFonts w:ascii="Calibri" w:hAnsi="Calibri"/>
                <w:color w:val="000000"/>
                <w:lang w:eastAsia="en-GB"/>
              </w:rPr>
              <w:t>Tubificidae</w:t>
            </w:r>
            <w:proofErr w:type="spellEnd"/>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9C43992" w14:textId="77777777" w:rsidR="00B41ABD" w:rsidRDefault="00C25953">
            <w:pPr>
              <w:jc w:val="center"/>
              <w:rPr>
                <w:rFonts w:ascii="Calibri" w:hAnsi="Calibri"/>
                <w:color w:val="000000"/>
                <w:lang w:eastAsia="en-GB"/>
              </w:rPr>
            </w:pPr>
            <w:r>
              <w:rPr>
                <w:rFonts w:ascii="Calibri" w:hAnsi="Calibri"/>
                <w:color w:val="000000"/>
                <w:lang w:eastAsia="en-GB"/>
              </w:rPr>
              <w:t>5</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07E17F18" w14:textId="77777777" w:rsidR="00B41ABD" w:rsidRDefault="00C25953">
            <w:pPr>
              <w:jc w:val="center"/>
              <w:rPr>
                <w:rFonts w:ascii="Calibri" w:hAnsi="Calibri"/>
                <w:color w:val="000000"/>
                <w:lang w:eastAsia="en-GB"/>
              </w:rPr>
            </w:pPr>
            <w:r>
              <w:rPr>
                <w:rFonts w:ascii="Calibri" w:hAnsi="Calibri"/>
                <w:color w:val="000000"/>
                <w:lang w:eastAsia="en-GB"/>
              </w:rPr>
              <w:t>N</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70D56228" w14:textId="77777777" w:rsidR="00B41ABD" w:rsidRDefault="00C25953">
            <w:pPr>
              <w:jc w:val="center"/>
              <w:rPr>
                <w:rFonts w:ascii="Calibri" w:hAnsi="Calibri"/>
                <w:color w:val="000000"/>
                <w:lang w:eastAsia="en-GB"/>
              </w:rPr>
            </w:pPr>
            <w:r>
              <w:rPr>
                <w:rFonts w:ascii="Calibri" w:hAnsi="Calibri"/>
                <w:color w:val="000000"/>
                <w:lang w:eastAsia="en-GB"/>
              </w:rPr>
              <w:t>3</w:t>
            </w:r>
          </w:p>
        </w:tc>
      </w:tr>
      <w:tr w:rsidR="00B41ABD" w14:paraId="6C6FBD08" w14:textId="77777777">
        <w:trPr>
          <w:trHeight w:val="300"/>
        </w:trPr>
        <w:tc>
          <w:tcPr>
            <w:tcW w:w="2680" w:type="dxa"/>
            <w:gridSpan w:val="4"/>
            <w:tcBorders>
              <w:top w:val="single" w:sz="4" w:space="0" w:color="5B9BD5"/>
              <w:left w:val="single" w:sz="4" w:space="0" w:color="5B9BD5"/>
              <w:bottom w:val="single" w:sz="4" w:space="0" w:color="5B9BD5"/>
              <w:right w:val="single" w:sz="0" w:space="0" w:color="000000"/>
            </w:tcBorders>
            <w:shd w:val="clear" w:color="000000" w:fill="000000"/>
            <w:noWrap/>
            <w:vAlign w:val="bottom"/>
          </w:tcPr>
          <w:p w14:paraId="7CF2CC27" w14:textId="77777777" w:rsidR="00B41ABD" w:rsidRDefault="00C25953">
            <w:pPr>
              <w:rPr>
                <w:rFonts w:ascii="Calibri" w:hAnsi="Calibri"/>
                <w:b/>
                <w:bCs/>
                <w:color w:val="000000"/>
                <w:lang w:eastAsia="en-GB"/>
              </w:rPr>
            </w:pPr>
            <w:proofErr w:type="spellStart"/>
            <w:r>
              <w:rPr>
                <w:rFonts w:ascii="Calibri" w:hAnsi="Calibri"/>
                <w:b/>
                <w:bCs/>
                <w:color w:val="000000"/>
                <w:lang w:eastAsia="en-GB"/>
              </w:rPr>
              <w:t>Som</w:t>
            </w:r>
            <w:proofErr w:type="spellEnd"/>
          </w:p>
        </w:tc>
        <w:tc>
          <w:tcPr>
            <w:tcW w:w="112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098EF44D" w14:textId="77777777" w:rsidR="00B41ABD" w:rsidRDefault="00C25953">
            <w:pPr>
              <w:jc w:val="center"/>
              <w:rPr>
                <w:rFonts w:ascii="Calibri" w:hAnsi="Calibri"/>
                <w:b/>
                <w:bCs/>
                <w:color w:val="7030A0"/>
                <w:sz w:val="20"/>
                <w:lang w:eastAsia="en-GB"/>
              </w:rPr>
            </w:pPr>
            <w:r>
              <w:rPr>
                <w:rFonts w:ascii="Calibri" w:hAnsi="Calibri"/>
                <w:b/>
                <w:bCs/>
                <w:color w:val="7030A0"/>
                <w:sz w:val="20"/>
                <w:lang w:eastAsia="en-GB"/>
              </w:rPr>
              <w:t>5</w:t>
            </w:r>
          </w:p>
        </w:tc>
        <w:tc>
          <w:tcPr>
            <w:tcW w:w="118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4C3ED276" w14:textId="77777777" w:rsidR="00B41ABD" w:rsidRDefault="00C25953">
            <w:pPr>
              <w:jc w:val="center"/>
              <w:rPr>
                <w:rFonts w:ascii="Calibri" w:hAnsi="Calibri"/>
                <w:b/>
                <w:bCs/>
                <w:color w:val="7030A0"/>
                <w:sz w:val="20"/>
                <w:lang w:eastAsia="en-GB"/>
              </w:rPr>
            </w:pPr>
            <w:r>
              <w:rPr>
                <w:rFonts w:ascii="Calibri" w:hAnsi="Calibri"/>
                <w:b/>
                <w:bCs/>
                <w:color w:val="7030A0"/>
                <w:sz w:val="20"/>
                <w:lang w:eastAsia="en-GB"/>
              </w:rPr>
              <w:t>1</w:t>
            </w:r>
          </w:p>
        </w:tc>
        <w:tc>
          <w:tcPr>
            <w:tcW w:w="1900" w:type="dxa"/>
            <w:tcBorders>
              <w:top w:val="single" w:sz="4" w:space="0" w:color="5B9BD5"/>
              <w:left w:val="single" w:sz="0" w:space="0" w:color="000000"/>
              <w:bottom w:val="single" w:sz="4" w:space="0" w:color="5B9BD5"/>
              <w:right w:val="single" w:sz="4" w:space="0" w:color="5B9BD5"/>
            </w:tcBorders>
            <w:shd w:val="clear" w:color="000000" w:fill="000000"/>
            <w:noWrap/>
            <w:vAlign w:val="bottom"/>
          </w:tcPr>
          <w:p w14:paraId="211CE451" w14:textId="77777777" w:rsidR="00B41ABD" w:rsidRDefault="00C25953">
            <w:pPr>
              <w:jc w:val="center"/>
              <w:rPr>
                <w:rFonts w:ascii="Calibri" w:hAnsi="Calibri"/>
                <w:b/>
                <w:bCs/>
                <w:color w:val="000000"/>
                <w:sz w:val="20"/>
                <w:lang w:eastAsia="en-GB"/>
              </w:rPr>
            </w:pPr>
            <w:r>
              <w:rPr>
                <w:rFonts w:ascii="Calibri" w:hAnsi="Calibri"/>
                <w:b/>
                <w:bCs/>
                <w:color w:val="000000"/>
                <w:sz w:val="20"/>
                <w:lang w:eastAsia="en-GB"/>
              </w:rPr>
              <w:t>3</w:t>
            </w:r>
          </w:p>
        </w:tc>
      </w:tr>
      <w:tr w:rsidR="00B41ABD" w14:paraId="02EC1039" w14:textId="77777777">
        <w:trPr>
          <w:trHeight w:val="300"/>
        </w:trPr>
        <w:tc>
          <w:tcPr>
            <w:tcW w:w="26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5B3D24C" w14:textId="77777777" w:rsidR="00B41ABD" w:rsidRDefault="00B41ABD">
            <w:pPr>
              <w:jc w:val="right"/>
              <w:rPr>
                <w:rFonts w:ascii="Calibri" w:hAnsi="Calibri"/>
                <w:b/>
                <w:bCs/>
                <w:color w:val="000000"/>
                <w:sz w:val="20"/>
                <w:lang w:eastAsia="en-GB"/>
              </w:rPr>
            </w:pP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E9760C9" w14:textId="77777777" w:rsidR="00B41ABD" w:rsidRDefault="00B41ABD">
            <w:pPr>
              <w:rPr>
                <w:rFonts w:ascii="Times New Roman" w:hAnsi="Times New Roman"/>
                <w:sz w:val="2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068DB2F" w14:textId="77777777" w:rsidR="00B41ABD" w:rsidRDefault="00B41ABD">
            <w:pPr>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1AD5D95" w14:textId="77777777" w:rsidR="00B41ABD" w:rsidRDefault="00C25953">
            <w:pPr>
              <w:jc w:val="right"/>
              <w:rPr>
                <w:rFonts w:ascii="Calibri" w:hAnsi="Calibri"/>
                <w:color w:val="000000"/>
                <w:lang w:eastAsia="en-GB"/>
              </w:rPr>
            </w:pPr>
            <w:r>
              <w:rPr>
                <w:rFonts w:ascii="Calibri" w:hAnsi="Calibri"/>
                <w:color w:val="000000"/>
                <w:lang w:eastAsia="en-GB"/>
              </w:rPr>
              <w:t>0.048387097</w:t>
            </w:r>
          </w:p>
        </w:tc>
      </w:tr>
      <w:tr w:rsidR="00B41ABD" w14:paraId="356E4F6D" w14:textId="77777777">
        <w:trPr>
          <w:trHeight w:val="300"/>
        </w:trPr>
        <w:tc>
          <w:tcPr>
            <w:tcW w:w="246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5371C92" w14:textId="77777777" w:rsidR="00B41ABD" w:rsidRDefault="00C25953">
            <w:pPr>
              <w:rPr>
                <w:rFonts w:ascii="Calibri" w:hAnsi="Calibri"/>
                <w:color w:val="000000"/>
                <w:lang w:eastAsia="en-GB"/>
              </w:rPr>
            </w:pPr>
            <w:r>
              <w:rPr>
                <w:rFonts w:ascii="Calibri" w:hAnsi="Calibri"/>
                <w:color w:val="000000"/>
                <w:lang w:eastAsia="en-GB"/>
              </w:rPr>
              <w:t xml:space="preserve">Positive </w:t>
            </w:r>
            <w:proofErr w:type="spellStart"/>
            <w:r>
              <w:rPr>
                <w:rFonts w:ascii="Calibri" w:hAnsi="Calibri"/>
                <w:color w:val="000000"/>
                <w:lang w:eastAsia="en-GB"/>
              </w:rPr>
              <w:t>dominat</w:t>
            </w:r>
            <w:proofErr w:type="spellEnd"/>
            <w:r>
              <w:rPr>
                <w:rFonts w:ascii="Calibri" w:hAnsi="Calibri"/>
                <w:color w:val="000000"/>
                <w:lang w:eastAsia="en-GB"/>
              </w:rPr>
              <w:t xml:space="preserve"> </w:t>
            </w:r>
            <w:proofErr w:type="spellStart"/>
            <w:r>
              <w:rPr>
                <w:rFonts w:ascii="Calibri" w:hAnsi="Calibri"/>
                <w:color w:val="000000"/>
                <w:lang w:eastAsia="en-GB"/>
              </w:rPr>
              <w:t>sepcies</w:t>
            </w:r>
            <w:proofErr w:type="spellEnd"/>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E4FD9EC" w14:textId="77777777" w:rsidR="00B41ABD" w:rsidRDefault="00B41ABD">
            <w:pPr>
              <w:rPr>
                <w:rFonts w:ascii="Calibri" w:hAnsi="Calibri"/>
                <w:color w:val="00000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867E4C9" w14:textId="77777777" w:rsidR="00B41ABD" w:rsidRDefault="00B41ABD">
            <w:pPr>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4C0D9BF" w14:textId="77777777" w:rsidR="00B41ABD" w:rsidRDefault="00B41ABD">
            <w:pPr>
              <w:rPr>
                <w:rFonts w:ascii="Times New Roman" w:hAnsi="Times New Roman"/>
                <w:sz w:val="20"/>
                <w:lang w:eastAsia="en-GB"/>
              </w:rPr>
            </w:pPr>
          </w:p>
        </w:tc>
      </w:tr>
      <w:tr w:rsidR="00B41ABD" w14:paraId="41BD2747" w14:textId="77777777">
        <w:trPr>
          <w:trHeight w:val="300"/>
        </w:trPr>
        <w:tc>
          <w:tcPr>
            <w:tcW w:w="2460" w:type="dxa"/>
            <w:gridSpan w:val="4"/>
            <w:tcBorders>
              <w:top w:val="single" w:sz="4" w:space="0" w:color="5B9BD5"/>
              <w:left w:val="single" w:sz="4" w:space="0" w:color="5B9BD5"/>
              <w:bottom w:val="single" w:sz="0" w:space="0" w:color="000000"/>
              <w:right w:val="single" w:sz="0" w:space="0" w:color="000000"/>
            </w:tcBorders>
            <w:shd w:val="clear" w:color="5B9BD5" w:fill="5B9BD5"/>
            <w:noWrap/>
            <w:vAlign w:val="bottom"/>
          </w:tcPr>
          <w:p w14:paraId="63E9D6AC" w14:textId="77777777" w:rsidR="00B41ABD" w:rsidRDefault="00C25953">
            <w:pPr>
              <w:rPr>
                <w:rFonts w:ascii="Calibri" w:hAnsi="Calibri"/>
                <w:b/>
                <w:bCs/>
                <w:color w:val="FFFFFF"/>
                <w:lang w:eastAsia="en-GB"/>
              </w:rPr>
            </w:pPr>
            <w:r>
              <w:rPr>
                <w:rFonts w:ascii="Calibri" w:hAnsi="Calibri"/>
                <w:b/>
                <w:bCs/>
                <w:color w:val="FFFFFF"/>
                <w:lang w:eastAsia="en-GB"/>
              </w:rPr>
              <w:t>Taxon</w:t>
            </w:r>
          </w:p>
        </w:tc>
        <w:tc>
          <w:tcPr>
            <w:tcW w:w="112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1CDD68AA" w14:textId="77777777" w:rsidR="00B41ABD" w:rsidRDefault="00C25953">
            <w:pPr>
              <w:rPr>
                <w:rFonts w:ascii="Calibri" w:hAnsi="Calibri"/>
                <w:b/>
                <w:bCs/>
                <w:color w:val="FFFFFF"/>
                <w:lang w:eastAsia="en-GB"/>
              </w:rPr>
            </w:pPr>
            <w:r>
              <w:rPr>
                <w:rFonts w:ascii="Calibri" w:hAnsi="Calibri"/>
                <w:b/>
                <w:bCs/>
                <w:color w:val="FFFFFF"/>
                <w:lang w:eastAsia="en-GB"/>
              </w:rPr>
              <w:t>Number</w:t>
            </w:r>
          </w:p>
        </w:tc>
        <w:tc>
          <w:tcPr>
            <w:tcW w:w="118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750515F9" w14:textId="77777777" w:rsidR="00B41ABD" w:rsidRDefault="00C25953">
            <w:pPr>
              <w:rPr>
                <w:rFonts w:ascii="Calibri" w:hAnsi="Calibri"/>
                <w:b/>
                <w:bCs/>
                <w:color w:val="FFFFFF"/>
                <w:lang w:eastAsia="en-GB"/>
              </w:rPr>
            </w:pPr>
            <w:r>
              <w:rPr>
                <w:rFonts w:ascii="Calibri" w:hAnsi="Calibri"/>
                <w:b/>
                <w:bCs/>
                <w:color w:val="FFFFFF"/>
                <w:lang w:eastAsia="en-GB"/>
              </w:rPr>
              <w:t>Column3</w:t>
            </w:r>
          </w:p>
        </w:tc>
        <w:tc>
          <w:tcPr>
            <w:tcW w:w="1900" w:type="dxa"/>
            <w:tcBorders>
              <w:top w:val="single" w:sz="4" w:space="0" w:color="5B9BD5"/>
              <w:left w:val="single" w:sz="0" w:space="0" w:color="000000"/>
              <w:bottom w:val="single" w:sz="0" w:space="0" w:color="000000"/>
              <w:right w:val="single" w:sz="4" w:space="0" w:color="5B9BD5"/>
            </w:tcBorders>
            <w:shd w:val="clear" w:color="5B9BD5" w:fill="5B9BD5"/>
            <w:noWrap/>
            <w:vAlign w:val="bottom"/>
          </w:tcPr>
          <w:p w14:paraId="5F28F7F4" w14:textId="77777777" w:rsidR="00B41ABD" w:rsidRDefault="00C25953">
            <w:pPr>
              <w:rPr>
                <w:rFonts w:ascii="Calibri" w:hAnsi="Calibri"/>
                <w:b/>
                <w:bCs/>
                <w:color w:val="FFFFFF"/>
                <w:lang w:eastAsia="en-GB"/>
              </w:rPr>
            </w:pPr>
            <w:r>
              <w:rPr>
                <w:rFonts w:ascii="Calibri" w:hAnsi="Calibri"/>
                <w:b/>
                <w:bCs/>
                <w:color w:val="FFFFFF"/>
                <w:lang w:eastAsia="en-GB"/>
              </w:rPr>
              <w:t>Abundance class</w:t>
            </w:r>
          </w:p>
        </w:tc>
      </w:tr>
      <w:tr w:rsidR="00B41ABD" w14:paraId="1F2E41A2" w14:textId="77777777">
        <w:trPr>
          <w:trHeight w:val="300"/>
        </w:trPr>
        <w:tc>
          <w:tcPr>
            <w:tcW w:w="2460" w:type="dxa"/>
            <w:gridSpan w:val="4"/>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1098AE41" w14:textId="77777777" w:rsidR="00B41ABD" w:rsidRDefault="00C25953">
            <w:pPr>
              <w:rPr>
                <w:rFonts w:ascii="Calibri" w:hAnsi="Calibri"/>
                <w:color w:val="000000"/>
                <w:lang w:eastAsia="en-GB"/>
              </w:rPr>
            </w:pPr>
            <w:proofErr w:type="spellStart"/>
            <w:r>
              <w:rPr>
                <w:rFonts w:ascii="Calibri" w:hAnsi="Calibri"/>
                <w:color w:val="000000"/>
                <w:lang w:eastAsia="en-GB"/>
              </w:rPr>
              <w:t>Gammarus</w:t>
            </w:r>
            <w:proofErr w:type="spellEnd"/>
            <w:r>
              <w:rPr>
                <w:rFonts w:ascii="Calibri" w:hAnsi="Calibri"/>
                <w:color w:val="000000"/>
                <w:lang w:eastAsia="en-GB"/>
              </w:rPr>
              <w:t xml:space="preserve"> </w:t>
            </w:r>
            <w:proofErr w:type="spellStart"/>
            <w:r>
              <w:rPr>
                <w:rFonts w:ascii="Calibri" w:hAnsi="Calibri"/>
                <w:color w:val="000000"/>
                <w:lang w:eastAsia="en-GB"/>
              </w:rPr>
              <w:t>duebeni</w:t>
            </w:r>
            <w:proofErr w:type="spellEnd"/>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C61B6D3" w14:textId="77777777" w:rsidR="00B41ABD" w:rsidRDefault="00C25953">
            <w:pPr>
              <w:jc w:val="center"/>
              <w:rPr>
                <w:rFonts w:ascii="Calibri" w:hAnsi="Calibri"/>
                <w:color w:val="000000"/>
                <w:lang w:eastAsia="en-GB"/>
              </w:rPr>
            </w:pPr>
            <w:r>
              <w:rPr>
                <w:rFonts w:ascii="Calibri" w:hAnsi="Calibri"/>
                <w:color w:val="000000"/>
                <w:lang w:eastAsia="en-GB"/>
              </w:rPr>
              <w:t>191</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5BAF93DE" w14:textId="77777777" w:rsidR="00B41ABD" w:rsidRDefault="00C25953">
            <w:pPr>
              <w:jc w:val="center"/>
              <w:rPr>
                <w:rFonts w:ascii="Calibri" w:hAnsi="Calibri"/>
                <w:color w:val="000000"/>
                <w:lang w:eastAsia="en-GB"/>
              </w:rPr>
            </w:pPr>
            <w:r>
              <w:rPr>
                <w:rFonts w:ascii="Calibri" w:hAnsi="Calibri"/>
                <w:color w:val="000000"/>
                <w:lang w:eastAsia="en-GB"/>
              </w:rPr>
              <w:t>P</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79C895F8" w14:textId="77777777" w:rsidR="00B41ABD" w:rsidRDefault="00C25953">
            <w:pPr>
              <w:jc w:val="center"/>
              <w:rPr>
                <w:rFonts w:ascii="Calibri" w:hAnsi="Calibri"/>
                <w:color w:val="000000"/>
                <w:lang w:eastAsia="en-GB"/>
              </w:rPr>
            </w:pPr>
            <w:r>
              <w:rPr>
                <w:rFonts w:ascii="Calibri" w:hAnsi="Calibri"/>
                <w:color w:val="000000"/>
                <w:lang w:eastAsia="en-GB"/>
              </w:rPr>
              <w:t>6</w:t>
            </w:r>
          </w:p>
        </w:tc>
      </w:tr>
      <w:tr w:rsidR="00B41ABD" w14:paraId="45E5722C" w14:textId="77777777">
        <w:trPr>
          <w:trHeight w:val="300"/>
        </w:trPr>
        <w:tc>
          <w:tcPr>
            <w:tcW w:w="2460" w:type="dxa"/>
            <w:gridSpan w:val="4"/>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4C98A51D" w14:textId="77777777" w:rsidR="00B41ABD" w:rsidRDefault="00C25953">
            <w:pPr>
              <w:rPr>
                <w:rFonts w:ascii="Calibri" w:hAnsi="Calibri"/>
                <w:color w:val="000000"/>
                <w:lang w:eastAsia="en-GB"/>
              </w:rPr>
            </w:pPr>
            <w:proofErr w:type="spellStart"/>
            <w:r>
              <w:rPr>
                <w:rFonts w:ascii="Calibri" w:hAnsi="Calibri"/>
                <w:color w:val="000000"/>
                <w:lang w:eastAsia="en-GB"/>
              </w:rPr>
              <w:t>Lekanesphaera</w:t>
            </w:r>
            <w:proofErr w:type="spellEnd"/>
            <w:r>
              <w:rPr>
                <w:rFonts w:ascii="Calibri" w:hAnsi="Calibri"/>
                <w:color w:val="000000"/>
                <w:lang w:eastAsia="en-GB"/>
              </w:rPr>
              <w:t xml:space="preserve"> </w:t>
            </w:r>
            <w:proofErr w:type="spellStart"/>
            <w:r>
              <w:rPr>
                <w:rFonts w:ascii="Calibri" w:hAnsi="Calibri"/>
                <w:color w:val="000000"/>
                <w:lang w:eastAsia="en-GB"/>
              </w:rPr>
              <w:t>hookeri</w:t>
            </w:r>
            <w:proofErr w:type="spellEnd"/>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17032B65" w14:textId="77777777" w:rsidR="00B41ABD" w:rsidRDefault="00C25953">
            <w:pPr>
              <w:jc w:val="center"/>
              <w:rPr>
                <w:rFonts w:ascii="Calibri" w:hAnsi="Calibri"/>
                <w:color w:val="000000"/>
                <w:lang w:eastAsia="en-GB"/>
              </w:rPr>
            </w:pPr>
            <w:r>
              <w:rPr>
                <w:rFonts w:ascii="Calibri" w:hAnsi="Calibri"/>
                <w:color w:val="000000"/>
                <w:lang w:eastAsia="en-GB"/>
              </w:rPr>
              <w:t>38</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6FA47DB5" w14:textId="77777777" w:rsidR="00B41ABD" w:rsidRDefault="00C25953">
            <w:pPr>
              <w:jc w:val="center"/>
              <w:rPr>
                <w:rFonts w:ascii="Calibri" w:hAnsi="Calibri"/>
                <w:color w:val="000000"/>
                <w:lang w:eastAsia="en-GB"/>
              </w:rPr>
            </w:pPr>
            <w:r>
              <w:rPr>
                <w:rFonts w:ascii="Calibri" w:hAnsi="Calibri"/>
                <w:color w:val="000000"/>
                <w:lang w:eastAsia="en-GB"/>
              </w:rPr>
              <w:t>P</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1477758E" w14:textId="77777777" w:rsidR="00B41ABD" w:rsidRDefault="00C25953">
            <w:pPr>
              <w:jc w:val="center"/>
              <w:rPr>
                <w:rFonts w:ascii="Calibri" w:hAnsi="Calibri"/>
                <w:color w:val="000000"/>
                <w:lang w:eastAsia="en-GB"/>
              </w:rPr>
            </w:pPr>
            <w:r>
              <w:rPr>
                <w:rFonts w:ascii="Calibri" w:hAnsi="Calibri"/>
                <w:color w:val="000000"/>
                <w:lang w:eastAsia="en-GB"/>
              </w:rPr>
              <w:t>5</w:t>
            </w:r>
          </w:p>
        </w:tc>
      </w:tr>
      <w:tr w:rsidR="00B41ABD" w14:paraId="2811102B" w14:textId="77777777">
        <w:trPr>
          <w:trHeight w:val="300"/>
        </w:trPr>
        <w:tc>
          <w:tcPr>
            <w:tcW w:w="2460" w:type="dxa"/>
            <w:gridSpan w:val="4"/>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0E59D48F" w14:textId="77777777" w:rsidR="00B41ABD" w:rsidRDefault="00C25953">
            <w:pPr>
              <w:rPr>
                <w:rFonts w:ascii="Calibri" w:hAnsi="Calibri"/>
                <w:color w:val="000000"/>
                <w:lang w:eastAsia="en-GB"/>
              </w:rPr>
            </w:pPr>
            <w:proofErr w:type="spellStart"/>
            <w:r>
              <w:rPr>
                <w:rFonts w:ascii="Calibri" w:hAnsi="Calibri"/>
                <w:color w:val="000000"/>
                <w:lang w:eastAsia="en-GB"/>
              </w:rPr>
              <w:t>Potamopyrgus</w:t>
            </w:r>
            <w:proofErr w:type="spellEnd"/>
            <w:r>
              <w:rPr>
                <w:rFonts w:ascii="Calibri" w:hAnsi="Calibri"/>
                <w:color w:val="000000"/>
                <w:lang w:eastAsia="en-GB"/>
              </w:rPr>
              <w:t xml:space="preserve"> </w:t>
            </w:r>
            <w:proofErr w:type="spellStart"/>
            <w:r>
              <w:rPr>
                <w:rFonts w:ascii="Calibri" w:hAnsi="Calibri"/>
                <w:color w:val="000000"/>
                <w:lang w:eastAsia="en-GB"/>
              </w:rPr>
              <w:t>antipodarum</w:t>
            </w:r>
            <w:proofErr w:type="spellEnd"/>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273C2BDF" w14:textId="77777777" w:rsidR="00B41ABD" w:rsidRDefault="00C25953">
            <w:pPr>
              <w:jc w:val="center"/>
              <w:rPr>
                <w:rFonts w:ascii="Calibri" w:hAnsi="Calibri"/>
                <w:color w:val="000000"/>
                <w:lang w:eastAsia="en-GB"/>
              </w:rPr>
            </w:pPr>
            <w:r>
              <w:rPr>
                <w:rFonts w:ascii="Calibri" w:hAnsi="Calibri"/>
                <w:color w:val="000000"/>
                <w:lang w:eastAsia="en-GB"/>
              </w:rPr>
              <w:t>83</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A6BCD26" w14:textId="77777777" w:rsidR="00B41ABD" w:rsidRDefault="00C25953">
            <w:pPr>
              <w:jc w:val="center"/>
              <w:rPr>
                <w:rFonts w:ascii="Calibri" w:hAnsi="Calibri"/>
                <w:color w:val="000000"/>
                <w:lang w:eastAsia="en-GB"/>
              </w:rPr>
            </w:pPr>
            <w:r>
              <w:rPr>
                <w:rFonts w:ascii="Calibri" w:hAnsi="Calibri"/>
                <w:color w:val="000000"/>
                <w:lang w:eastAsia="en-GB"/>
              </w:rPr>
              <w:t>P</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24A9FB0E" w14:textId="77777777" w:rsidR="00B41ABD" w:rsidRDefault="00C25953">
            <w:pPr>
              <w:jc w:val="center"/>
              <w:rPr>
                <w:rFonts w:ascii="Calibri" w:hAnsi="Calibri"/>
                <w:color w:val="000000"/>
                <w:lang w:eastAsia="en-GB"/>
              </w:rPr>
            </w:pPr>
            <w:r>
              <w:rPr>
                <w:rFonts w:ascii="Calibri" w:hAnsi="Calibri"/>
                <w:color w:val="000000"/>
                <w:lang w:eastAsia="en-GB"/>
              </w:rPr>
              <w:t>5</w:t>
            </w:r>
          </w:p>
        </w:tc>
      </w:tr>
      <w:tr w:rsidR="00B41ABD" w14:paraId="3F8C7897" w14:textId="77777777">
        <w:trPr>
          <w:trHeight w:val="300"/>
        </w:trPr>
        <w:tc>
          <w:tcPr>
            <w:tcW w:w="2460" w:type="dxa"/>
            <w:gridSpan w:val="4"/>
            <w:tcBorders>
              <w:top w:val="single" w:sz="4" w:space="0" w:color="5B9BD5"/>
              <w:left w:val="single" w:sz="4" w:space="0" w:color="5B9BD5"/>
              <w:bottom w:val="single" w:sz="4" w:space="0" w:color="5B9BD5"/>
              <w:right w:val="single" w:sz="0" w:space="0" w:color="000000"/>
            </w:tcBorders>
            <w:shd w:val="clear" w:color="000000" w:fill="000000"/>
            <w:noWrap/>
            <w:vAlign w:val="bottom"/>
          </w:tcPr>
          <w:p w14:paraId="31A6116C" w14:textId="77777777" w:rsidR="00B41ABD" w:rsidRDefault="00C25953">
            <w:pPr>
              <w:rPr>
                <w:rFonts w:ascii="Calibri" w:hAnsi="Calibri"/>
                <w:b/>
                <w:bCs/>
                <w:color w:val="000000"/>
                <w:lang w:eastAsia="en-GB"/>
              </w:rPr>
            </w:pPr>
            <w:proofErr w:type="spellStart"/>
            <w:r>
              <w:rPr>
                <w:rFonts w:ascii="Calibri" w:hAnsi="Calibri"/>
                <w:b/>
                <w:bCs/>
                <w:color w:val="000000"/>
                <w:lang w:eastAsia="en-GB"/>
              </w:rPr>
              <w:t>Som</w:t>
            </w:r>
            <w:proofErr w:type="spellEnd"/>
          </w:p>
        </w:tc>
        <w:tc>
          <w:tcPr>
            <w:tcW w:w="112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4AF720DE" w14:textId="77777777" w:rsidR="00B41ABD" w:rsidRDefault="00C25953">
            <w:pPr>
              <w:jc w:val="center"/>
              <w:rPr>
                <w:rFonts w:ascii="Calibri" w:hAnsi="Calibri"/>
                <w:b/>
                <w:bCs/>
                <w:color w:val="7030A0"/>
                <w:sz w:val="20"/>
                <w:lang w:eastAsia="en-GB"/>
              </w:rPr>
            </w:pPr>
            <w:r>
              <w:rPr>
                <w:rFonts w:ascii="Calibri" w:hAnsi="Calibri"/>
                <w:b/>
                <w:bCs/>
                <w:color w:val="7030A0"/>
                <w:sz w:val="20"/>
                <w:lang w:eastAsia="en-GB"/>
              </w:rPr>
              <w:t>312</w:t>
            </w:r>
          </w:p>
        </w:tc>
        <w:tc>
          <w:tcPr>
            <w:tcW w:w="118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05B4CD2D" w14:textId="77777777" w:rsidR="00B41ABD" w:rsidRDefault="00C25953">
            <w:pPr>
              <w:jc w:val="center"/>
              <w:rPr>
                <w:rFonts w:ascii="Calibri" w:hAnsi="Calibri"/>
                <w:b/>
                <w:bCs/>
                <w:color w:val="7030A0"/>
                <w:sz w:val="20"/>
                <w:lang w:eastAsia="en-GB"/>
              </w:rPr>
            </w:pPr>
            <w:r>
              <w:rPr>
                <w:rFonts w:ascii="Calibri" w:hAnsi="Calibri"/>
                <w:b/>
                <w:bCs/>
                <w:color w:val="7030A0"/>
                <w:sz w:val="20"/>
                <w:lang w:eastAsia="en-GB"/>
              </w:rPr>
              <w:t>3</w:t>
            </w:r>
          </w:p>
        </w:tc>
        <w:tc>
          <w:tcPr>
            <w:tcW w:w="1900" w:type="dxa"/>
            <w:tcBorders>
              <w:top w:val="single" w:sz="4" w:space="0" w:color="5B9BD5"/>
              <w:left w:val="single" w:sz="0" w:space="0" w:color="000000"/>
              <w:bottom w:val="single" w:sz="4" w:space="0" w:color="5B9BD5"/>
              <w:right w:val="single" w:sz="4" w:space="0" w:color="5B9BD5"/>
            </w:tcBorders>
            <w:shd w:val="clear" w:color="000000" w:fill="000000"/>
            <w:noWrap/>
            <w:vAlign w:val="bottom"/>
          </w:tcPr>
          <w:p w14:paraId="042FF9BD" w14:textId="77777777" w:rsidR="00B41ABD" w:rsidRDefault="00C25953">
            <w:pPr>
              <w:jc w:val="center"/>
              <w:rPr>
                <w:rFonts w:ascii="Calibri" w:hAnsi="Calibri"/>
                <w:b/>
                <w:bCs/>
                <w:color w:val="000000"/>
                <w:sz w:val="20"/>
                <w:lang w:eastAsia="en-GB"/>
              </w:rPr>
            </w:pPr>
            <w:r>
              <w:rPr>
                <w:rFonts w:ascii="Calibri" w:hAnsi="Calibri"/>
                <w:b/>
                <w:bCs/>
                <w:color w:val="000000"/>
                <w:sz w:val="20"/>
                <w:lang w:eastAsia="en-GB"/>
              </w:rPr>
              <w:t>16</w:t>
            </w:r>
          </w:p>
        </w:tc>
      </w:tr>
      <w:tr w:rsidR="00B41ABD" w14:paraId="0904F96A" w14:textId="77777777">
        <w:trPr>
          <w:trHeight w:val="300"/>
        </w:trPr>
        <w:tc>
          <w:tcPr>
            <w:tcW w:w="246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AFB03CA" w14:textId="77777777" w:rsidR="00B41ABD" w:rsidRDefault="00B41ABD">
            <w:pPr>
              <w:jc w:val="right"/>
              <w:rPr>
                <w:rFonts w:ascii="Calibri" w:hAnsi="Calibri"/>
                <w:b/>
                <w:bCs/>
                <w:color w:val="000000"/>
                <w:sz w:val="20"/>
                <w:lang w:eastAsia="en-GB"/>
              </w:rPr>
            </w:pP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ACD0212" w14:textId="77777777" w:rsidR="00B41ABD" w:rsidRDefault="00B41ABD">
            <w:pPr>
              <w:rPr>
                <w:rFonts w:ascii="Times New Roman" w:hAnsi="Times New Roman"/>
                <w:sz w:val="2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5D55465" w14:textId="77777777" w:rsidR="00B41ABD" w:rsidRDefault="00B41ABD">
            <w:pPr>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641350B9" w14:textId="77777777" w:rsidR="00B41ABD" w:rsidRDefault="00C25953">
            <w:pPr>
              <w:jc w:val="right"/>
              <w:rPr>
                <w:rFonts w:ascii="Calibri" w:hAnsi="Calibri"/>
                <w:color w:val="000000"/>
                <w:lang w:eastAsia="en-GB"/>
              </w:rPr>
            </w:pPr>
            <w:r>
              <w:rPr>
                <w:rFonts w:ascii="Calibri" w:hAnsi="Calibri"/>
                <w:color w:val="000000"/>
                <w:lang w:eastAsia="en-GB"/>
              </w:rPr>
              <w:t>0.258064516</w:t>
            </w:r>
          </w:p>
          <w:p w14:paraId="540CC596" w14:textId="77777777" w:rsidR="00B41ABD" w:rsidRDefault="00B41ABD">
            <w:pPr>
              <w:jc w:val="right"/>
              <w:rPr>
                <w:rFonts w:ascii="Calibri" w:hAnsi="Calibri"/>
                <w:color w:val="000000"/>
                <w:lang w:eastAsia="en-GB"/>
              </w:rPr>
            </w:pPr>
          </w:p>
        </w:tc>
      </w:tr>
      <w:tr w:rsidR="00B41ABD" w14:paraId="4B63149A" w14:textId="77777777">
        <w:trPr>
          <w:gridAfter w:val="2"/>
          <w:wAfter w:w="720" w:type="dxa"/>
          <w:trHeight w:val="300"/>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EE11CE5" w14:textId="77777777" w:rsidR="00B41ABD" w:rsidRDefault="00C25953">
            <w:pPr>
              <w:rPr>
                <w:rFonts w:ascii="Calibri" w:hAnsi="Calibri"/>
                <w:b/>
                <w:bCs/>
                <w:color w:val="000000"/>
                <w:lang w:eastAsia="en-GB"/>
              </w:rPr>
            </w:pPr>
            <w:r>
              <w:rPr>
                <w:rFonts w:ascii="Calibri" w:hAnsi="Calibri"/>
                <w:b/>
                <w:bCs/>
                <w:color w:val="000000"/>
                <w:lang w:eastAsia="en-GB"/>
              </w:rPr>
              <w:t>Parameters</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3D1E384F" w14:textId="77777777" w:rsidR="00B41ABD" w:rsidRDefault="00C25953">
            <w:pPr>
              <w:rPr>
                <w:rFonts w:ascii="Calibri" w:hAnsi="Calibri"/>
                <w:b/>
                <w:bCs/>
                <w:color w:val="000000"/>
                <w:lang w:eastAsia="en-GB"/>
              </w:rPr>
            </w:pPr>
            <w:r>
              <w:rPr>
                <w:rFonts w:ascii="Calibri" w:hAnsi="Calibri"/>
                <w:b/>
                <w:bCs/>
                <w:color w:val="000000"/>
              </w:rPr>
              <w:t>Calculation</w:t>
            </w:r>
          </w:p>
        </w:tc>
      </w:tr>
      <w:tr w:rsidR="00B41ABD" w14:paraId="4284A6F1" w14:textId="77777777">
        <w:trPr>
          <w:gridAfter w:val="2"/>
          <w:wAfter w:w="720" w:type="dxa"/>
          <w:trHeight w:val="300"/>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31A32FC" w14:textId="77777777" w:rsidR="00B41ABD" w:rsidRDefault="00B41ABD">
            <w:pPr>
              <w:rPr>
                <w:rFonts w:ascii="Calibri" w:hAnsi="Calibri"/>
                <w:b/>
                <w:bCs/>
                <w:color w:val="00000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0F22BBA0" w14:textId="77777777" w:rsidR="00B41ABD" w:rsidRDefault="00B41ABD">
            <w:pPr>
              <w:rPr>
                <w:rFonts w:ascii="Times New Roman" w:hAnsi="Times New Roman"/>
                <w:sz w:val="20"/>
                <w:lang w:eastAsia="en-GB"/>
              </w:rPr>
            </w:pPr>
          </w:p>
        </w:tc>
      </w:tr>
      <w:tr w:rsidR="00B41ABD" w14:paraId="4F2DD6AA" w14:textId="77777777">
        <w:trPr>
          <w:gridAfter w:val="2"/>
          <w:wAfter w:w="720" w:type="dxa"/>
          <w:trHeight w:val="300"/>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6053FC4" w14:textId="77777777" w:rsidR="00B41ABD" w:rsidRDefault="00B41ABD">
            <w:pPr>
              <w:rPr>
                <w:rFonts w:ascii="Times New Roman" w:hAnsi="Times New Roman"/>
                <w:sz w:val="2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426C48B3" w14:textId="77777777" w:rsidR="00B41ABD" w:rsidRDefault="00B41ABD">
            <w:pPr>
              <w:rPr>
                <w:rFonts w:ascii="Times New Roman" w:hAnsi="Times New Roman"/>
                <w:sz w:val="20"/>
                <w:lang w:eastAsia="en-GB"/>
              </w:rPr>
            </w:pPr>
          </w:p>
        </w:tc>
      </w:tr>
      <w:tr w:rsidR="00B41ABD" w14:paraId="5A8158CD"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C911738" w14:textId="77777777" w:rsidR="00B41ABD" w:rsidRDefault="00C25953">
            <w:pPr>
              <w:rPr>
                <w:rFonts w:ascii="Calibri" w:hAnsi="Calibri"/>
                <w:color w:val="000000"/>
                <w:lang w:eastAsia="en-GB"/>
              </w:rPr>
            </w:pPr>
            <w:r>
              <w:rPr>
                <w:rFonts w:ascii="Calibri" w:hAnsi="Calibri"/>
                <w:color w:val="000000"/>
                <w:lang w:eastAsia="en-GB"/>
              </w:rPr>
              <w:t>DN%</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5534828E" w14:textId="77777777" w:rsidR="00B41ABD" w:rsidRDefault="00B41ABD">
            <w:pPr>
              <w:jc w:val="right"/>
              <w:rPr>
                <w:rFonts w:ascii="Calibri" w:hAnsi="Calibri"/>
                <w:color w:val="000000"/>
                <w:lang w:eastAsia="en-GB"/>
              </w:rPr>
            </w:pPr>
          </w:p>
        </w:tc>
      </w:tr>
      <w:tr w:rsidR="00B41ABD" w14:paraId="2D8935A2"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F389ACC" w14:textId="77777777" w:rsidR="00B41ABD" w:rsidRDefault="00C25953">
            <w:pPr>
              <w:rPr>
                <w:rFonts w:ascii="Calibri" w:hAnsi="Calibri"/>
                <w:color w:val="000000"/>
                <w:lang w:eastAsia="en-GB"/>
              </w:rPr>
            </w:pPr>
            <w:proofErr w:type="spellStart"/>
            <w:r>
              <w:rPr>
                <w:rFonts w:ascii="Calibri" w:hAnsi="Calibri"/>
                <w:color w:val="000000"/>
                <w:lang w:eastAsia="en-GB"/>
              </w:rPr>
              <w:t>negatief</w:t>
            </w:r>
            <w:proofErr w:type="spellEnd"/>
            <w:r>
              <w:rPr>
                <w:rFonts w:ascii="Calibri" w:hAnsi="Calibri"/>
                <w:color w:val="000000"/>
                <w:lang w:eastAsia="en-GB"/>
              </w:rPr>
              <w:t xml:space="preserve"> </w:t>
            </w:r>
            <w:proofErr w:type="spellStart"/>
            <w:r>
              <w:rPr>
                <w:rFonts w:ascii="Calibri" w:hAnsi="Calibri"/>
                <w:color w:val="000000"/>
                <w:lang w:eastAsia="en-GB"/>
              </w:rPr>
              <w:t>dominante</w:t>
            </w:r>
            <w:proofErr w:type="spellEnd"/>
            <w:r>
              <w:rPr>
                <w:rFonts w:ascii="Calibri" w:hAnsi="Calibri"/>
                <w:color w:val="000000"/>
                <w:lang w:eastAsia="en-GB"/>
              </w:rPr>
              <w:t xml:space="preserve"> </w:t>
            </w:r>
            <w:proofErr w:type="spellStart"/>
            <w:r>
              <w:rPr>
                <w:rFonts w:ascii="Calibri" w:hAnsi="Calibri"/>
                <w:color w:val="000000"/>
                <w:lang w:eastAsia="en-GB"/>
              </w:rPr>
              <w:t>soorten</w:t>
            </w:r>
            <w:proofErr w:type="spellEnd"/>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29975449" w14:textId="77777777" w:rsidR="00B41ABD" w:rsidRDefault="00C25953">
            <w:pPr>
              <w:jc w:val="right"/>
              <w:rPr>
                <w:rFonts w:ascii="Calibri" w:hAnsi="Calibri"/>
                <w:i/>
                <w:iCs/>
                <w:color w:val="0070C0"/>
                <w:sz w:val="20"/>
                <w:lang w:eastAsia="en-GB"/>
              </w:rPr>
            </w:pPr>
            <w:r>
              <w:rPr>
                <w:rFonts w:ascii="Calibri" w:hAnsi="Calibri"/>
                <w:color w:val="000000"/>
              </w:rPr>
              <w:t>4.838709677</w:t>
            </w:r>
          </w:p>
        </w:tc>
      </w:tr>
      <w:tr w:rsidR="00B41ABD" w14:paraId="2488407C"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3DB5BC6" w14:textId="77777777" w:rsidR="00B41ABD" w:rsidRDefault="00C25953">
            <w:pPr>
              <w:rPr>
                <w:rFonts w:ascii="Calibri" w:hAnsi="Calibri"/>
                <w:i/>
                <w:iCs/>
                <w:color w:val="0070C0"/>
                <w:sz w:val="20"/>
                <w:lang w:eastAsia="en-GB"/>
              </w:rPr>
            </w:pPr>
            <w:r>
              <w:rPr>
                <w:rFonts w:ascii="Calibri" w:hAnsi="Calibri"/>
                <w:i/>
                <w:iCs/>
                <w:color w:val="0070C0"/>
                <w:sz w:val="20"/>
                <w:lang w:eastAsia="en-GB"/>
              </w:rPr>
              <w:t>negative dominant species</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115C7F31" w14:textId="77777777" w:rsidR="00B41ABD" w:rsidRDefault="00B41ABD">
            <w:pPr>
              <w:rPr>
                <w:rFonts w:ascii="Calibri" w:hAnsi="Calibri"/>
                <w:i/>
                <w:iCs/>
                <w:color w:val="0070C0"/>
                <w:sz w:val="20"/>
                <w:lang w:eastAsia="en-GB"/>
              </w:rPr>
            </w:pPr>
          </w:p>
        </w:tc>
      </w:tr>
      <w:tr w:rsidR="00B41ABD" w14:paraId="0AF2BC43"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A1EAC0B" w14:textId="77777777" w:rsidR="00B41ABD" w:rsidRDefault="00B41ABD">
            <w:pPr>
              <w:rPr>
                <w:rFonts w:ascii="Times New Roman" w:hAnsi="Times New Roman"/>
                <w:sz w:val="2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25BAD10E" w14:textId="77777777" w:rsidR="00B41ABD" w:rsidRDefault="00B41ABD">
            <w:pPr>
              <w:rPr>
                <w:rFonts w:ascii="Times New Roman" w:hAnsi="Times New Roman"/>
                <w:sz w:val="20"/>
                <w:lang w:eastAsia="en-GB"/>
              </w:rPr>
            </w:pPr>
          </w:p>
        </w:tc>
      </w:tr>
      <w:tr w:rsidR="00B41ABD" w14:paraId="564EA2B6"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D2D1655" w14:textId="77777777" w:rsidR="00B41ABD" w:rsidRDefault="00B41ABD">
            <w:pPr>
              <w:rPr>
                <w:rFonts w:ascii="Times New Roman" w:hAnsi="Times New Roman"/>
                <w:sz w:val="2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65BE7300" w14:textId="77777777" w:rsidR="00B41ABD" w:rsidRDefault="00B41ABD">
            <w:pPr>
              <w:rPr>
                <w:rFonts w:ascii="Times New Roman" w:hAnsi="Times New Roman"/>
                <w:sz w:val="20"/>
                <w:lang w:eastAsia="en-GB"/>
              </w:rPr>
            </w:pPr>
          </w:p>
        </w:tc>
      </w:tr>
      <w:tr w:rsidR="00B41ABD" w14:paraId="6B072CDE"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1C5068C" w14:textId="77777777" w:rsidR="00B41ABD" w:rsidRDefault="00C25953">
            <w:pPr>
              <w:rPr>
                <w:rFonts w:ascii="Calibri" w:hAnsi="Calibri"/>
                <w:color w:val="000000"/>
                <w:lang w:eastAsia="en-GB"/>
              </w:rPr>
            </w:pPr>
            <w:proofErr w:type="spellStart"/>
            <w:r>
              <w:rPr>
                <w:rFonts w:ascii="Calibri" w:hAnsi="Calibri"/>
                <w:color w:val="000000"/>
                <w:lang w:eastAsia="en-GB"/>
              </w:rPr>
              <w:t>KMmax</w:t>
            </w:r>
            <w:proofErr w:type="spellEnd"/>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1E98E7F4" w14:textId="77777777" w:rsidR="00B41ABD" w:rsidRDefault="00B41ABD">
            <w:pPr>
              <w:jc w:val="right"/>
              <w:rPr>
                <w:rFonts w:ascii="Calibri" w:hAnsi="Calibri"/>
                <w:color w:val="000000"/>
                <w:lang w:eastAsia="en-GB"/>
              </w:rPr>
            </w:pPr>
          </w:p>
        </w:tc>
      </w:tr>
      <w:tr w:rsidR="00B41ABD" w14:paraId="64E9311A"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D512774" w14:textId="77777777" w:rsidR="00B41ABD" w:rsidRDefault="00C25953">
            <w:pPr>
              <w:rPr>
                <w:rFonts w:ascii="Calibri" w:hAnsi="Calibri"/>
                <w:color w:val="000000"/>
                <w:lang w:eastAsia="en-GB"/>
              </w:rPr>
            </w:pPr>
            <w:r>
              <w:rPr>
                <w:rFonts w:ascii="Calibri" w:hAnsi="Calibri"/>
                <w:color w:val="000000"/>
                <w:lang w:eastAsia="en-GB"/>
              </w:rPr>
              <w:t xml:space="preserve">% </w:t>
            </w:r>
            <w:proofErr w:type="spellStart"/>
            <w:r>
              <w:rPr>
                <w:rFonts w:ascii="Calibri" w:hAnsi="Calibri"/>
                <w:color w:val="000000"/>
                <w:lang w:eastAsia="en-GB"/>
              </w:rPr>
              <w:t>kenmerkende</w:t>
            </w:r>
            <w:proofErr w:type="spellEnd"/>
            <w:r>
              <w:rPr>
                <w:rFonts w:ascii="Calibri" w:hAnsi="Calibri"/>
                <w:color w:val="000000"/>
                <w:lang w:eastAsia="en-GB"/>
              </w:rPr>
              <w:t xml:space="preserve"> taxa </w:t>
            </w:r>
            <w:proofErr w:type="spellStart"/>
            <w:r>
              <w:rPr>
                <w:rFonts w:ascii="Calibri" w:hAnsi="Calibri"/>
                <w:color w:val="000000"/>
                <w:lang w:eastAsia="en-GB"/>
              </w:rPr>
              <w:t>onder</w:t>
            </w:r>
            <w:proofErr w:type="spellEnd"/>
            <w:r>
              <w:rPr>
                <w:rFonts w:ascii="Calibri" w:hAnsi="Calibri"/>
                <w:color w:val="000000"/>
                <w:lang w:eastAsia="en-GB"/>
              </w:rPr>
              <w:t xml:space="preserve"> </w:t>
            </w:r>
            <w:proofErr w:type="spellStart"/>
            <w:r>
              <w:rPr>
                <w:rFonts w:ascii="Calibri" w:hAnsi="Calibri"/>
                <w:color w:val="000000"/>
                <w:lang w:eastAsia="en-GB"/>
              </w:rPr>
              <w:t>referentieomstandigheden</w:t>
            </w:r>
            <w:proofErr w:type="spellEnd"/>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7D6348B5" w14:textId="77777777" w:rsidR="00B41ABD" w:rsidRDefault="00B41ABD">
            <w:pPr>
              <w:rPr>
                <w:rFonts w:ascii="Calibri" w:hAnsi="Calibri"/>
                <w:color w:val="000000"/>
                <w:lang w:eastAsia="en-GB"/>
              </w:rPr>
            </w:pPr>
          </w:p>
        </w:tc>
      </w:tr>
      <w:tr w:rsidR="00B41ABD" w14:paraId="48835153"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610D9B45" w14:textId="77777777" w:rsidR="00B41ABD" w:rsidRDefault="00C25953">
            <w:pPr>
              <w:rPr>
                <w:rFonts w:ascii="Calibri" w:hAnsi="Calibri"/>
                <w:i/>
                <w:iCs/>
                <w:color w:val="0070C0"/>
                <w:sz w:val="20"/>
                <w:lang w:val="en-US" w:eastAsia="en-GB"/>
              </w:rPr>
            </w:pPr>
            <w:r>
              <w:rPr>
                <w:rFonts w:ascii="Calibri" w:hAnsi="Calibri"/>
                <w:i/>
                <w:iCs/>
                <w:color w:val="0070C0"/>
                <w:sz w:val="20"/>
                <w:lang w:val="en-US" w:eastAsia="en-GB"/>
              </w:rPr>
              <w:t>% distinctive taxa at reference conditions</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620A8453" w14:textId="77777777" w:rsidR="00B41ABD" w:rsidRDefault="00B41ABD">
            <w:pPr>
              <w:rPr>
                <w:rFonts w:ascii="Calibri" w:hAnsi="Calibri"/>
                <w:i/>
                <w:iCs/>
                <w:color w:val="0070C0"/>
                <w:sz w:val="20"/>
                <w:lang w:val="en-US" w:eastAsia="en-GB"/>
              </w:rPr>
            </w:pPr>
          </w:p>
        </w:tc>
      </w:tr>
      <w:tr w:rsidR="00B41ABD" w14:paraId="1C6EB5F4"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0D3A994" w14:textId="77777777" w:rsidR="00B41ABD" w:rsidRDefault="00B41ABD">
            <w:pPr>
              <w:rPr>
                <w:rFonts w:ascii="Times New Roman" w:hAnsi="Times New Roman"/>
                <w:sz w:val="20"/>
                <w:lang w:val="en-US"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031D7719" w14:textId="77777777" w:rsidR="00B41ABD" w:rsidRDefault="00B41ABD">
            <w:pPr>
              <w:rPr>
                <w:rFonts w:ascii="Times New Roman" w:hAnsi="Times New Roman"/>
                <w:sz w:val="20"/>
                <w:lang w:val="en-US" w:eastAsia="en-GB"/>
              </w:rPr>
            </w:pPr>
          </w:p>
        </w:tc>
      </w:tr>
      <w:tr w:rsidR="00B41ABD" w14:paraId="11A0E667"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E470A23" w14:textId="77777777" w:rsidR="00B41ABD" w:rsidRDefault="00C25953">
            <w:pPr>
              <w:rPr>
                <w:rFonts w:ascii="Calibri" w:hAnsi="Calibri"/>
                <w:color w:val="000000"/>
                <w:lang w:eastAsia="en-GB"/>
              </w:rPr>
            </w:pPr>
            <w:r>
              <w:rPr>
                <w:rFonts w:ascii="Calibri" w:hAnsi="Calibri"/>
                <w:color w:val="000000"/>
                <w:lang w:eastAsia="en-GB"/>
              </w:rPr>
              <w:lastRenderedPageBreak/>
              <w:t>KM%</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665CCFE8" w14:textId="77777777" w:rsidR="00B41ABD" w:rsidRDefault="00B41ABD">
            <w:pPr>
              <w:rPr>
                <w:rFonts w:ascii="Calibri" w:hAnsi="Calibri"/>
                <w:color w:val="000000"/>
                <w:lang w:eastAsia="en-GB"/>
              </w:rPr>
            </w:pPr>
          </w:p>
        </w:tc>
      </w:tr>
      <w:tr w:rsidR="00B41ABD" w14:paraId="4AE782CA"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64B3BF34" w14:textId="77777777" w:rsidR="00B41ABD" w:rsidRDefault="00C25953">
            <w:pPr>
              <w:rPr>
                <w:rFonts w:ascii="Calibri" w:hAnsi="Calibri"/>
                <w:color w:val="000000"/>
                <w:lang w:eastAsia="en-GB"/>
              </w:rPr>
            </w:pPr>
            <w:proofErr w:type="spellStart"/>
            <w:r>
              <w:rPr>
                <w:rFonts w:ascii="Calibri" w:hAnsi="Calibri"/>
                <w:color w:val="000000"/>
                <w:lang w:eastAsia="en-GB"/>
              </w:rPr>
              <w:t>kenmerkende</w:t>
            </w:r>
            <w:proofErr w:type="spellEnd"/>
            <w:r>
              <w:rPr>
                <w:rFonts w:ascii="Calibri" w:hAnsi="Calibri"/>
                <w:color w:val="000000"/>
                <w:lang w:eastAsia="en-GB"/>
              </w:rPr>
              <w:t xml:space="preserve"> taxa</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5EBB1A29" w14:textId="77777777" w:rsidR="00B41ABD" w:rsidRDefault="00B41ABD">
            <w:pPr>
              <w:jc w:val="right"/>
              <w:rPr>
                <w:rFonts w:ascii="Calibri" w:hAnsi="Calibri"/>
                <w:i/>
                <w:iCs/>
                <w:color w:val="0070C0"/>
                <w:sz w:val="20"/>
                <w:lang w:eastAsia="en-GB"/>
              </w:rPr>
            </w:pPr>
          </w:p>
        </w:tc>
      </w:tr>
      <w:tr w:rsidR="00B41ABD" w14:paraId="7290D023"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E916ECD" w14:textId="77777777" w:rsidR="00B41ABD" w:rsidRDefault="00C25953">
            <w:pPr>
              <w:rPr>
                <w:rFonts w:ascii="Calibri" w:hAnsi="Calibri"/>
                <w:i/>
                <w:iCs/>
                <w:color w:val="0070C0"/>
                <w:sz w:val="20"/>
                <w:lang w:eastAsia="en-GB"/>
              </w:rPr>
            </w:pPr>
            <w:r>
              <w:rPr>
                <w:rFonts w:ascii="Calibri" w:hAnsi="Calibri"/>
                <w:i/>
                <w:iCs/>
                <w:color w:val="0070C0"/>
                <w:sz w:val="20"/>
                <w:lang w:eastAsia="en-GB"/>
              </w:rPr>
              <w:t>distinctive taxa</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1C548C23" w14:textId="77777777" w:rsidR="00B41ABD" w:rsidRDefault="00C25953">
            <w:pPr>
              <w:jc w:val="right"/>
              <w:rPr>
                <w:rFonts w:ascii="Calibri" w:hAnsi="Calibri"/>
                <w:color w:val="000000"/>
                <w:lang w:eastAsia="en-GB"/>
              </w:rPr>
            </w:pPr>
            <w:r>
              <w:rPr>
                <w:rFonts w:ascii="Calibri" w:hAnsi="Calibri"/>
                <w:color w:val="000000"/>
              </w:rPr>
              <w:t>20</w:t>
            </w:r>
          </w:p>
        </w:tc>
      </w:tr>
      <w:tr w:rsidR="00B41ABD" w14:paraId="483AAFD4"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88DBC1C" w14:textId="77777777" w:rsidR="00B41ABD" w:rsidRDefault="00B41ABD">
            <w:pPr>
              <w:jc w:val="right"/>
              <w:rPr>
                <w:rFonts w:ascii="Calibri" w:hAnsi="Calibri"/>
                <w:color w:val="00000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30765F81" w14:textId="77777777" w:rsidR="00B41ABD" w:rsidRDefault="00B41ABD">
            <w:pPr>
              <w:rPr>
                <w:rFonts w:ascii="Times New Roman" w:hAnsi="Times New Roman"/>
                <w:sz w:val="20"/>
                <w:lang w:eastAsia="en-GB"/>
              </w:rPr>
            </w:pPr>
          </w:p>
        </w:tc>
      </w:tr>
      <w:tr w:rsidR="00B41ABD" w14:paraId="2F0F7F0C"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E783B4D" w14:textId="77777777" w:rsidR="00B41ABD" w:rsidRDefault="00B41ABD">
            <w:pPr>
              <w:rPr>
                <w:rFonts w:ascii="Times New Roman" w:hAnsi="Times New Roman"/>
                <w:sz w:val="2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35879FF0" w14:textId="77777777" w:rsidR="00B41ABD" w:rsidRDefault="00B41ABD">
            <w:pPr>
              <w:rPr>
                <w:rFonts w:ascii="Times New Roman" w:hAnsi="Times New Roman"/>
                <w:sz w:val="20"/>
                <w:lang w:eastAsia="en-GB"/>
              </w:rPr>
            </w:pPr>
          </w:p>
        </w:tc>
      </w:tr>
      <w:tr w:rsidR="00B41ABD" w14:paraId="276DDEF7"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089C66E" w14:textId="77777777" w:rsidR="00B41ABD" w:rsidRDefault="00C25953">
            <w:pPr>
              <w:rPr>
                <w:rFonts w:ascii="Calibri" w:hAnsi="Calibri"/>
                <w:color w:val="000000"/>
                <w:lang w:eastAsia="en-GB"/>
              </w:rPr>
            </w:pPr>
            <w:r>
              <w:rPr>
                <w:rFonts w:ascii="Calibri" w:hAnsi="Calibri"/>
                <w:color w:val="000000"/>
                <w:lang w:eastAsia="en-GB"/>
              </w:rPr>
              <w:t>KM% + DP%</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408E1FFC" w14:textId="77777777" w:rsidR="00B41ABD" w:rsidRDefault="00B41ABD">
            <w:pPr>
              <w:rPr>
                <w:rFonts w:ascii="Calibri" w:hAnsi="Calibri"/>
                <w:color w:val="000000"/>
                <w:lang w:eastAsia="en-GB"/>
              </w:rPr>
            </w:pPr>
          </w:p>
        </w:tc>
      </w:tr>
      <w:tr w:rsidR="00B41ABD" w14:paraId="31A44AF4"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D0F758F" w14:textId="77777777" w:rsidR="00B41ABD" w:rsidRDefault="00C25953">
            <w:pPr>
              <w:rPr>
                <w:rFonts w:ascii="Calibri" w:hAnsi="Calibri"/>
                <w:color w:val="000000"/>
                <w:lang w:eastAsia="en-GB"/>
              </w:rPr>
            </w:pPr>
            <w:proofErr w:type="spellStart"/>
            <w:r>
              <w:rPr>
                <w:rFonts w:ascii="Calibri" w:hAnsi="Calibri"/>
                <w:color w:val="000000"/>
                <w:lang w:eastAsia="en-GB"/>
              </w:rPr>
              <w:t>positief</w:t>
            </w:r>
            <w:proofErr w:type="spellEnd"/>
            <w:r>
              <w:rPr>
                <w:rFonts w:ascii="Calibri" w:hAnsi="Calibri"/>
                <w:color w:val="000000"/>
                <w:lang w:eastAsia="en-GB"/>
              </w:rPr>
              <w:t xml:space="preserve"> </w:t>
            </w:r>
            <w:proofErr w:type="spellStart"/>
            <w:r>
              <w:rPr>
                <w:rFonts w:ascii="Calibri" w:hAnsi="Calibri"/>
                <w:color w:val="000000"/>
                <w:lang w:eastAsia="en-GB"/>
              </w:rPr>
              <w:t>dominante</w:t>
            </w:r>
            <w:proofErr w:type="spellEnd"/>
            <w:r>
              <w:rPr>
                <w:rFonts w:ascii="Calibri" w:hAnsi="Calibri"/>
                <w:color w:val="000000"/>
                <w:lang w:eastAsia="en-GB"/>
              </w:rPr>
              <w:t xml:space="preserve"> </w:t>
            </w:r>
            <w:proofErr w:type="spellStart"/>
            <w:r>
              <w:rPr>
                <w:rFonts w:ascii="Calibri" w:hAnsi="Calibri"/>
                <w:color w:val="000000"/>
                <w:lang w:eastAsia="en-GB"/>
              </w:rPr>
              <w:t>soorten</w:t>
            </w:r>
            <w:proofErr w:type="spellEnd"/>
            <w:r>
              <w:rPr>
                <w:rFonts w:ascii="Calibri" w:hAnsi="Calibri"/>
                <w:color w:val="000000"/>
                <w:lang w:eastAsia="en-GB"/>
              </w:rPr>
              <w:t xml:space="preserve"> </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151DC1E6" w14:textId="77777777" w:rsidR="00B41ABD" w:rsidRDefault="00C25953">
            <w:pPr>
              <w:jc w:val="right"/>
              <w:rPr>
                <w:rFonts w:ascii="Calibri" w:hAnsi="Calibri"/>
                <w:i/>
                <w:iCs/>
                <w:color w:val="0070C0"/>
                <w:sz w:val="20"/>
                <w:lang w:eastAsia="en-GB"/>
              </w:rPr>
            </w:pPr>
            <w:r>
              <w:rPr>
                <w:rFonts w:ascii="Calibri" w:hAnsi="Calibri"/>
                <w:color w:val="000000"/>
              </w:rPr>
              <w:t>53.22580645</w:t>
            </w:r>
          </w:p>
        </w:tc>
      </w:tr>
      <w:tr w:rsidR="00B41ABD" w14:paraId="65E11BAA" w14:textId="77777777">
        <w:trPr>
          <w:gridAfter w:val="2"/>
          <w:wAfter w:w="720" w:type="dxa"/>
          <w:trHeight w:val="315"/>
        </w:trPr>
        <w:tc>
          <w:tcPr>
            <w:tcW w:w="5380" w:type="dxa"/>
            <w:gridSpan w:val="4"/>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6DC478A" w14:textId="77777777" w:rsidR="00B41ABD" w:rsidRDefault="00C25953">
            <w:pPr>
              <w:rPr>
                <w:rFonts w:ascii="Calibri" w:hAnsi="Calibri"/>
                <w:i/>
                <w:iCs/>
                <w:color w:val="0070C0"/>
                <w:sz w:val="20"/>
                <w:lang w:eastAsia="en-GB"/>
              </w:rPr>
            </w:pPr>
            <w:r>
              <w:rPr>
                <w:rFonts w:ascii="Calibri" w:hAnsi="Calibri"/>
                <w:i/>
                <w:iCs/>
                <w:color w:val="0070C0"/>
                <w:sz w:val="20"/>
                <w:lang w:eastAsia="en-GB"/>
              </w:rPr>
              <w:t>positive dominant species</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4BB124E4" w14:textId="77777777" w:rsidR="00B41ABD" w:rsidRDefault="00B41ABD">
            <w:pPr>
              <w:jc w:val="right"/>
              <w:rPr>
                <w:rFonts w:ascii="Calibri" w:hAnsi="Calibri"/>
                <w:color w:val="000000"/>
                <w:lang w:eastAsia="en-GB"/>
              </w:rPr>
            </w:pPr>
          </w:p>
        </w:tc>
      </w:tr>
    </w:tbl>
    <w:p w14:paraId="07EF24A0" w14:textId="77777777" w:rsidR="00B41ABD" w:rsidRDefault="00B41ABD">
      <w:pPr>
        <w:pStyle w:val="ListParagraph"/>
        <w:rPr>
          <w:lang w:val="en-US"/>
        </w:rPr>
      </w:pPr>
    </w:p>
    <w:p w14:paraId="7C5CB5C2" w14:textId="77777777" w:rsidR="00B41ABD" w:rsidRDefault="00B41ABD">
      <w:pPr>
        <w:pStyle w:val="ListParagraph"/>
        <w:rPr>
          <w:lang w:val="en-US"/>
        </w:rPr>
      </w:pPr>
    </w:p>
    <w:p w14:paraId="0BB5D70E" w14:textId="77777777" w:rsidR="00B41ABD" w:rsidRDefault="00B41ABD">
      <w:pPr>
        <w:pStyle w:val="ListParagraph"/>
        <w:rPr>
          <w:lang w:val="en-US"/>
        </w:rPr>
      </w:pPr>
    </w:p>
    <w:tbl>
      <w:tblPr>
        <w:tblW w:w="4360" w:type="dxa"/>
        <w:tblLook w:val="04A0" w:firstRow="1" w:lastRow="0" w:firstColumn="1" w:lastColumn="0" w:noHBand="0" w:noVBand="1"/>
      </w:tblPr>
      <w:tblGrid>
        <w:gridCol w:w="4389"/>
      </w:tblGrid>
      <w:tr w:rsidR="00B41ABD" w14:paraId="7C11D391" w14:textId="77777777">
        <w:trPr>
          <w:trHeight w:val="300"/>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5A07E610" w14:textId="77777777" w:rsidR="00B41ABD" w:rsidRDefault="00C25953">
            <w:pPr>
              <w:spacing w:after="0" w:line="240" w:lineRule="auto"/>
              <w:rPr>
                <w:rFonts w:ascii="Calibri" w:hAnsi="Calibri"/>
                <w:b/>
                <w:bCs/>
                <w:color w:val="000000"/>
                <w:lang w:eastAsia="en-GB"/>
              </w:rPr>
            </w:pPr>
            <w:r>
              <w:rPr>
                <w:rFonts w:ascii="Calibri" w:hAnsi="Calibri"/>
                <w:b/>
                <w:bCs/>
                <w:color w:val="000000"/>
                <w:lang w:eastAsia="en-GB"/>
              </w:rPr>
              <w:t>Calculation EKR M30</w:t>
            </w:r>
          </w:p>
        </w:tc>
      </w:tr>
      <w:tr w:rsidR="00B41ABD" w14:paraId="1EF6FD6F" w14:textId="77777777">
        <w:trPr>
          <w:trHeight w:val="300"/>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2EE671F" w14:textId="77777777" w:rsidR="00B41ABD" w:rsidRDefault="00B41ABD">
            <w:pPr>
              <w:spacing w:after="0" w:line="240" w:lineRule="auto"/>
              <w:rPr>
                <w:rFonts w:ascii="Calibri" w:hAnsi="Calibri"/>
                <w:b/>
                <w:bCs/>
                <w:color w:val="000000"/>
                <w:lang w:eastAsia="en-GB"/>
              </w:rPr>
            </w:pPr>
          </w:p>
        </w:tc>
      </w:tr>
      <w:tr w:rsidR="00B41ABD" w14:paraId="3EE44514" w14:textId="77777777">
        <w:trPr>
          <w:trHeight w:val="300"/>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46557C1" w14:textId="77777777" w:rsidR="00B41ABD" w:rsidRDefault="00B41ABD">
            <w:pPr>
              <w:spacing w:after="0" w:line="240" w:lineRule="auto"/>
              <w:rPr>
                <w:rFonts w:ascii="Times New Roman" w:hAnsi="Times New Roman"/>
                <w:sz w:val="20"/>
                <w:lang w:eastAsia="en-GB"/>
              </w:rPr>
            </w:pPr>
          </w:p>
        </w:tc>
      </w:tr>
      <w:tr w:rsidR="00B41ABD" w14:paraId="2E72F120" w14:textId="77777777">
        <w:trPr>
          <w:trHeight w:val="315"/>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63AF26C" w14:textId="77777777" w:rsidR="00B41ABD" w:rsidRDefault="00C25953">
            <w:pPr>
              <w:spacing w:after="0" w:line="240" w:lineRule="auto"/>
              <w:rPr>
                <w:rFonts w:ascii="Calibri" w:hAnsi="Calibri"/>
                <w:color w:val="FF0000"/>
                <w:sz w:val="20"/>
                <w:lang w:eastAsia="en-GB"/>
              </w:rPr>
            </w:pPr>
            <w:r>
              <w:rPr>
                <w:rFonts w:ascii="Calibri" w:hAnsi="Calibri"/>
                <w:color w:val="FF0000"/>
                <w:sz w:val="20"/>
                <w:lang w:eastAsia="en-GB"/>
              </w:rPr>
              <w:t>{200*(KM%/KMmax)+(100DN%)+(KM%+DP%)}/400</w:t>
            </w:r>
          </w:p>
        </w:tc>
      </w:tr>
      <w:tr w:rsidR="00B41ABD" w14:paraId="3290ACA3" w14:textId="77777777">
        <w:trPr>
          <w:trHeight w:val="315"/>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A9934F1" w14:textId="77777777" w:rsidR="00B41ABD" w:rsidRDefault="00C25953">
            <w:pPr>
              <w:spacing w:after="0" w:line="240" w:lineRule="auto"/>
              <w:jc w:val="right"/>
              <w:rPr>
                <w:rFonts w:ascii="Calibri" w:hAnsi="Calibri"/>
                <w:color w:val="FF0000"/>
                <w:sz w:val="20"/>
                <w:lang w:eastAsia="en-GB"/>
              </w:rPr>
            </w:pPr>
            <w:r>
              <w:rPr>
                <w:rFonts w:ascii="Calibri" w:hAnsi="Calibri"/>
                <w:color w:val="FF0000"/>
                <w:sz w:val="20"/>
                <w:lang w:eastAsia="en-GB"/>
              </w:rPr>
              <w:t>=0.614870181</w:t>
            </w:r>
          </w:p>
        </w:tc>
      </w:tr>
    </w:tbl>
    <w:p w14:paraId="733BADB2" w14:textId="77777777" w:rsidR="00B41ABD" w:rsidRDefault="00B41ABD">
      <w:pPr>
        <w:rPr>
          <w:lang w:val="en-US"/>
        </w:rPr>
      </w:pPr>
    </w:p>
    <w:p w14:paraId="5383869D" w14:textId="77777777" w:rsidR="00B41ABD" w:rsidRDefault="00C25953">
      <w:pPr>
        <w:pStyle w:val="ListParagraph"/>
        <w:numPr>
          <w:ilvl w:val="0"/>
          <w:numId w:val="22"/>
        </w:numPr>
      </w:pPr>
      <w:r>
        <w:t>WRWL EQR</w:t>
      </w:r>
    </w:p>
    <w:tbl>
      <w:tblPr>
        <w:tblW w:w="6160" w:type="dxa"/>
        <w:tblLook w:val="04A0" w:firstRow="1" w:lastRow="0" w:firstColumn="1" w:lastColumn="0" w:noHBand="0" w:noVBand="1"/>
      </w:tblPr>
      <w:tblGrid>
        <w:gridCol w:w="2780"/>
        <w:gridCol w:w="960"/>
        <w:gridCol w:w="632"/>
        <w:gridCol w:w="1900"/>
      </w:tblGrid>
      <w:tr w:rsidR="00B41ABD" w14:paraId="79F15FF5"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5B9BD5" w:fill="5B9BD5"/>
            <w:noWrap/>
            <w:vAlign w:val="bottom"/>
          </w:tcPr>
          <w:p w14:paraId="77D02619"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Taxon</w:t>
            </w:r>
          </w:p>
        </w:tc>
        <w:tc>
          <w:tcPr>
            <w:tcW w:w="960" w:type="dxa"/>
            <w:tcBorders>
              <w:top w:val="single" w:sz="4" w:space="0" w:color="5B9BD5"/>
              <w:left w:val="single" w:sz="0" w:space="0" w:color="000000"/>
              <w:bottom w:val="single" w:sz="0" w:space="0" w:color="000000"/>
              <w:right w:val="single" w:sz="0" w:space="0" w:color="000000"/>
            </w:tcBorders>
            <w:shd w:val="clear" w:color="5B9BD5" w:fill="5B9BD5"/>
            <w:noWrap/>
            <w:vAlign w:val="center"/>
          </w:tcPr>
          <w:p w14:paraId="075290F6" w14:textId="77777777" w:rsidR="00B41ABD" w:rsidRDefault="00C25953">
            <w:pPr>
              <w:spacing w:after="0" w:line="240" w:lineRule="auto"/>
              <w:jc w:val="center"/>
              <w:rPr>
                <w:rFonts w:ascii="Calibri" w:hAnsi="Calibri"/>
                <w:b/>
                <w:bCs/>
                <w:color w:val="FFFFFF"/>
                <w:lang w:eastAsia="en-GB"/>
              </w:rPr>
            </w:pPr>
            <w:r>
              <w:rPr>
                <w:rFonts w:ascii="Calibri" w:hAnsi="Calibri"/>
                <w:b/>
                <w:bCs/>
                <w:color w:val="FFFFFF"/>
                <w:lang w:eastAsia="en-GB"/>
              </w:rPr>
              <w:t>Found</w:t>
            </w:r>
          </w:p>
        </w:tc>
        <w:tc>
          <w:tcPr>
            <w:tcW w:w="520" w:type="dxa"/>
            <w:tcBorders>
              <w:top w:val="single" w:sz="4" w:space="0" w:color="5B9BD5"/>
              <w:left w:val="single" w:sz="0" w:space="0" w:color="000000"/>
              <w:bottom w:val="single" w:sz="0" w:space="0" w:color="000000"/>
              <w:right w:val="single" w:sz="0" w:space="0" w:color="000000"/>
            </w:tcBorders>
            <w:shd w:val="clear" w:color="5B9BD5" w:fill="5B9BD5"/>
            <w:noWrap/>
            <w:vAlign w:val="center"/>
          </w:tcPr>
          <w:p w14:paraId="058FD4DC" w14:textId="77777777" w:rsidR="00B41ABD" w:rsidRDefault="00C25953">
            <w:pPr>
              <w:spacing w:after="0" w:line="240" w:lineRule="auto"/>
              <w:jc w:val="center"/>
              <w:rPr>
                <w:rFonts w:ascii="Calibri" w:hAnsi="Calibri"/>
                <w:b/>
                <w:bCs/>
                <w:color w:val="FFFFFF"/>
                <w:lang w:eastAsia="en-GB"/>
              </w:rPr>
            </w:pPr>
            <w:r>
              <w:rPr>
                <w:rFonts w:ascii="Calibri" w:hAnsi="Calibri"/>
                <w:b/>
                <w:bCs/>
                <w:color w:val="FFFFFF"/>
                <w:lang w:eastAsia="en-GB"/>
              </w:rPr>
              <w:t>M30</w:t>
            </w:r>
          </w:p>
        </w:tc>
        <w:tc>
          <w:tcPr>
            <w:tcW w:w="1900" w:type="dxa"/>
            <w:tcBorders>
              <w:top w:val="single" w:sz="4" w:space="0" w:color="5B9BD5"/>
              <w:left w:val="single" w:sz="0" w:space="0" w:color="000000"/>
              <w:bottom w:val="single" w:sz="0" w:space="0" w:color="000000"/>
              <w:right w:val="single" w:sz="4" w:space="0" w:color="5B9BD5"/>
            </w:tcBorders>
            <w:shd w:val="clear" w:color="5B9BD5" w:fill="5B9BD5"/>
            <w:noWrap/>
            <w:vAlign w:val="center"/>
          </w:tcPr>
          <w:p w14:paraId="79E5A4D4" w14:textId="77777777" w:rsidR="00B41ABD" w:rsidRDefault="00C25953">
            <w:pPr>
              <w:spacing w:after="0" w:line="240" w:lineRule="auto"/>
              <w:jc w:val="center"/>
              <w:rPr>
                <w:rFonts w:ascii="Calibri" w:hAnsi="Calibri"/>
                <w:b/>
                <w:bCs/>
                <w:color w:val="FFFFFF"/>
                <w:lang w:eastAsia="en-GB"/>
              </w:rPr>
            </w:pPr>
            <w:r>
              <w:rPr>
                <w:rFonts w:ascii="Calibri" w:hAnsi="Calibri"/>
                <w:b/>
                <w:bCs/>
                <w:color w:val="FFFFFF"/>
                <w:lang w:eastAsia="en-GB"/>
              </w:rPr>
              <w:t>Abundance Classes</w:t>
            </w:r>
          </w:p>
        </w:tc>
      </w:tr>
      <w:tr w:rsidR="00B41ABD" w14:paraId="59415B00"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3BFB3F74" w14:textId="77777777" w:rsidR="00B41ABD" w:rsidRDefault="00C25953">
            <w:pPr>
              <w:spacing w:after="0" w:line="240" w:lineRule="auto"/>
              <w:rPr>
                <w:rFonts w:ascii="Calibri" w:hAnsi="Calibri"/>
                <w:color w:val="000000"/>
                <w:lang w:eastAsia="en-GB"/>
              </w:rPr>
            </w:pPr>
            <w:r>
              <w:rPr>
                <w:rFonts w:ascii="Calibri" w:hAnsi="Calibri"/>
                <w:color w:val="000000"/>
                <w:lang w:eastAsia="en-GB"/>
              </w:rPr>
              <w:t>Baltidrilus costatus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30BE0BF3"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6</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05DD35B5"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12621EB9"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3</w:t>
            </w:r>
          </w:p>
        </w:tc>
      </w:tr>
      <w:tr w:rsidR="00B41ABD" w14:paraId="7DD707A1"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3B4CE6E4" w14:textId="77777777" w:rsidR="00B41ABD" w:rsidRDefault="00C25953">
            <w:pPr>
              <w:spacing w:after="0" w:line="240" w:lineRule="auto"/>
              <w:rPr>
                <w:rFonts w:ascii="Calibri" w:hAnsi="Calibri"/>
                <w:color w:val="000000"/>
                <w:lang w:eastAsia="en-GB"/>
              </w:rPr>
            </w:pPr>
            <w:r>
              <w:rPr>
                <w:rFonts w:ascii="Calibri" w:hAnsi="Calibri"/>
                <w:color w:val="000000"/>
                <w:lang w:eastAsia="en-GB"/>
              </w:rPr>
              <w:t>Tubificidae</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10429525"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138</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65605786"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N</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3C0A9A87"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6</w:t>
            </w:r>
          </w:p>
        </w:tc>
      </w:tr>
      <w:tr w:rsidR="00B41ABD" w14:paraId="2A15E94C"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3D4C9C7B" w14:textId="77777777" w:rsidR="00B41ABD" w:rsidRDefault="00C25953">
            <w:pPr>
              <w:spacing w:after="0" w:line="240" w:lineRule="auto"/>
              <w:rPr>
                <w:rFonts w:ascii="Calibri" w:hAnsi="Calibri"/>
                <w:color w:val="000000"/>
                <w:lang w:eastAsia="en-GB"/>
              </w:rPr>
            </w:pPr>
            <w:r>
              <w:rPr>
                <w:rFonts w:ascii="Calibri" w:hAnsi="Calibri"/>
                <w:color w:val="000000"/>
                <w:lang w:eastAsia="en-GB"/>
              </w:rPr>
              <w:t>Apocorophium lacustre</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3F1BF13A"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19</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2E02100B"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202E44E6"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4</w:t>
            </w:r>
          </w:p>
        </w:tc>
      </w:tr>
      <w:tr w:rsidR="00B41ABD" w14:paraId="418F1D98"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25A3D5DD"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Gammarus duebeni</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19503D2E"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13</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3647C289"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P</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79FEDDC7"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4</w:t>
            </w:r>
          </w:p>
        </w:tc>
      </w:tr>
      <w:tr w:rsidR="00B41ABD" w14:paraId="082BD655"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2A6F2544"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Gammarus tigrinus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04F55B67"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46</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53C02CA6"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0E7DB8EB"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5</w:t>
            </w:r>
          </w:p>
        </w:tc>
      </w:tr>
      <w:tr w:rsidR="00B41ABD" w14:paraId="2150A793"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14CA2EE2" w14:textId="77777777" w:rsidR="00B41ABD" w:rsidRDefault="00C25953">
            <w:pPr>
              <w:spacing w:after="0" w:line="240" w:lineRule="auto"/>
              <w:rPr>
                <w:rFonts w:ascii="Calibri" w:hAnsi="Calibri"/>
                <w:color w:val="000000"/>
                <w:lang w:eastAsia="en-GB"/>
              </w:rPr>
            </w:pPr>
            <w:r>
              <w:rPr>
                <w:rFonts w:ascii="Calibri" w:hAnsi="Calibri"/>
                <w:color w:val="000000"/>
                <w:lang w:eastAsia="en-GB"/>
              </w:rPr>
              <w:t>Asellus aquaticus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2B7549D4"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7</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D9E068F"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N</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426E6CCC"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3</w:t>
            </w:r>
          </w:p>
        </w:tc>
      </w:tr>
      <w:tr w:rsidR="00B41ABD" w14:paraId="608B764E"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2E398799" w14:textId="77777777" w:rsidR="00B41ABD" w:rsidRDefault="00C25953">
            <w:pPr>
              <w:spacing w:after="0" w:line="240" w:lineRule="auto"/>
              <w:rPr>
                <w:rFonts w:ascii="Calibri" w:hAnsi="Calibri"/>
                <w:color w:val="000000"/>
                <w:lang w:eastAsia="en-GB"/>
              </w:rPr>
            </w:pPr>
            <w:r>
              <w:rPr>
                <w:rFonts w:ascii="Calibri" w:hAnsi="Calibri"/>
                <w:color w:val="000000"/>
                <w:lang w:eastAsia="en-GB"/>
              </w:rPr>
              <w:t>Chironomus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7013C036"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3</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0C1CA55"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657BFC50"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2</w:t>
            </w:r>
          </w:p>
        </w:tc>
      </w:tr>
      <w:tr w:rsidR="00B41ABD" w14:paraId="3A7FD9A1"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61468818" w14:textId="77777777" w:rsidR="00B41ABD" w:rsidRDefault="00C25953">
            <w:pPr>
              <w:spacing w:after="0" w:line="240" w:lineRule="auto"/>
              <w:rPr>
                <w:rFonts w:ascii="Calibri" w:hAnsi="Calibri"/>
                <w:color w:val="000000"/>
                <w:lang w:eastAsia="en-GB"/>
              </w:rPr>
            </w:pPr>
            <w:r>
              <w:rPr>
                <w:rFonts w:ascii="Calibri" w:hAnsi="Calibri"/>
                <w:color w:val="000000"/>
                <w:lang w:eastAsia="en-GB"/>
              </w:rPr>
              <w:t>Chironomus annularius agg.</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69DFE0ED"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5</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CC4C6A1"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3404E2DC"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3</w:t>
            </w:r>
          </w:p>
        </w:tc>
      </w:tr>
      <w:tr w:rsidR="00B41ABD" w14:paraId="47CB2D2C"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55CCC8CF" w14:textId="77777777" w:rsidR="00B41ABD" w:rsidRDefault="00C25953">
            <w:pPr>
              <w:spacing w:after="0" w:line="240" w:lineRule="auto"/>
              <w:rPr>
                <w:rFonts w:ascii="Calibri" w:hAnsi="Calibri"/>
                <w:color w:val="000000"/>
                <w:lang w:eastAsia="en-GB"/>
              </w:rPr>
            </w:pPr>
            <w:r>
              <w:rPr>
                <w:rFonts w:ascii="Calibri" w:hAnsi="Calibri"/>
                <w:color w:val="000000"/>
                <w:lang w:eastAsia="en-GB"/>
              </w:rPr>
              <w:t>Chironomus aprilinus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2C408671"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2725D57"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3873A69A"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1</w:t>
            </w:r>
          </w:p>
        </w:tc>
      </w:tr>
      <w:tr w:rsidR="00B41ABD" w14:paraId="1A22F355"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5890D8E9" w14:textId="77777777" w:rsidR="00B41ABD" w:rsidRDefault="00C25953">
            <w:pPr>
              <w:spacing w:after="0" w:line="240" w:lineRule="auto"/>
              <w:rPr>
                <w:rFonts w:ascii="Calibri" w:hAnsi="Calibri"/>
                <w:color w:val="000000"/>
                <w:lang w:eastAsia="en-GB"/>
              </w:rPr>
            </w:pPr>
            <w:r>
              <w:rPr>
                <w:rFonts w:ascii="Calibri" w:hAnsi="Calibri"/>
                <w:color w:val="000000"/>
                <w:lang w:eastAsia="en-GB"/>
              </w:rPr>
              <w:t>Dicrotendipes nervosus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47DE3A03"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336456FD"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2B69EFD8"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1</w:t>
            </w:r>
          </w:p>
        </w:tc>
      </w:tr>
      <w:tr w:rsidR="00B41ABD" w14:paraId="0AF9CF15"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49DDD0C1"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Glyptotendipes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5D9E63E3"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6</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206AEB43"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40D01D1E"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3</w:t>
            </w:r>
          </w:p>
        </w:tc>
      </w:tr>
      <w:tr w:rsidR="00B41ABD" w14:paraId="0877A96D"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2C8A2189"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Glyptotendipes barbipes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4A35547E"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4</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7AF749CD"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7BD72A1E"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2</w:t>
            </w:r>
          </w:p>
        </w:tc>
      </w:tr>
      <w:tr w:rsidR="00B41ABD" w14:paraId="04A7E6CB"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71AB7D0E"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Glyptotendipes pallens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5AE986B5"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12</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BE1BB13"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2DD2A244"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3</w:t>
            </w:r>
          </w:p>
        </w:tc>
      </w:tr>
      <w:tr w:rsidR="00B41ABD" w14:paraId="161674E2"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384DB64A" w14:textId="77777777" w:rsidR="00B41ABD" w:rsidRDefault="00C25953">
            <w:pPr>
              <w:spacing w:after="0" w:line="240" w:lineRule="auto"/>
              <w:rPr>
                <w:rFonts w:ascii="Calibri" w:hAnsi="Calibri"/>
                <w:color w:val="000000"/>
                <w:lang w:eastAsia="en-GB"/>
              </w:rPr>
            </w:pPr>
            <w:r>
              <w:rPr>
                <w:rFonts w:ascii="Calibri" w:hAnsi="Calibri"/>
                <w:color w:val="000000"/>
                <w:lang w:eastAsia="en-GB"/>
              </w:rPr>
              <w:t>Psectrocladius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185705BC"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2</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5D83B066"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20130E40"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2</w:t>
            </w:r>
          </w:p>
        </w:tc>
      </w:tr>
      <w:tr w:rsidR="00B41ABD" w14:paraId="27893AD1"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768ECE73" w14:textId="77777777" w:rsidR="00B41ABD" w:rsidRDefault="00C25953">
            <w:pPr>
              <w:spacing w:after="0" w:line="240" w:lineRule="auto"/>
              <w:rPr>
                <w:rFonts w:ascii="Calibri" w:hAnsi="Calibri"/>
                <w:color w:val="000000"/>
                <w:lang w:eastAsia="en-GB"/>
              </w:rPr>
            </w:pPr>
            <w:r>
              <w:rPr>
                <w:rFonts w:ascii="Calibri" w:hAnsi="Calibri"/>
                <w:color w:val="000000"/>
                <w:lang w:eastAsia="en-GB"/>
              </w:rPr>
              <w:t>Baltidrilus costatus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5F931580"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10</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28ACB5EE"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04CC2A8E"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3</w:t>
            </w:r>
          </w:p>
        </w:tc>
      </w:tr>
      <w:tr w:rsidR="00B41ABD" w14:paraId="5525659F"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56A2245D"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Gammarus tigrinus</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2559E5B8"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22</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04CE86D5"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02175BB2"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4</w:t>
            </w:r>
          </w:p>
        </w:tc>
      </w:tr>
      <w:tr w:rsidR="00B41ABD" w14:paraId="66E34676"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16B87A2E" w14:textId="77777777" w:rsidR="00B41ABD" w:rsidRDefault="00C25953">
            <w:pPr>
              <w:spacing w:after="0" w:line="240" w:lineRule="auto"/>
              <w:rPr>
                <w:rFonts w:ascii="Calibri" w:hAnsi="Calibri"/>
                <w:color w:val="000000"/>
                <w:lang w:eastAsia="en-GB"/>
              </w:rPr>
            </w:pPr>
            <w:r>
              <w:rPr>
                <w:rFonts w:ascii="Calibri" w:hAnsi="Calibri"/>
                <w:color w:val="000000"/>
                <w:lang w:eastAsia="en-GB"/>
              </w:rPr>
              <w:t>Sigara</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3E33F307"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69FF35D9"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7EC1ABA8"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1</w:t>
            </w:r>
          </w:p>
        </w:tc>
      </w:tr>
      <w:tr w:rsidR="00B41ABD" w14:paraId="5D0D277E"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38131594" w14:textId="77777777" w:rsidR="00B41ABD" w:rsidRDefault="00C25953">
            <w:pPr>
              <w:spacing w:after="0" w:line="240" w:lineRule="auto"/>
              <w:rPr>
                <w:rFonts w:ascii="Calibri" w:hAnsi="Calibri"/>
                <w:color w:val="000000"/>
                <w:lang w:eastAsia="en-GB"/>
              </w:rPr>
            </w:pPr>
            <w:r>
              <w:rPr>
                <w:rFonts w:ascii="Calibri" w:hAnsi="Calibri"/>
                <w:color w:val="000000"/>
                <w:lang w:eastAsia="en-GB"/>
              </w:rPr>
              <w:t>Sigara striata</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4F2F9A25"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3</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70394CF0"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P</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614988AC"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2</w:t>
            </w:r>
          </w:p>
        </w:tc>
      </w:tr>
      <w:tr w:rsidR="00B41ABD" w14:paraId="762056FF"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5CB0F406" w14:textId="77777777" w:rsidR="00B41ABD" w:rsidRDefault="00C25953">
            <w:pPr>
              <w:spacing w:after="0" w:line="240" w:lineRule="auto"/>
              <w:rPr>
                <w:rFonts w:ascii="Calibri" w:hAnsi="Calibri"/>
                <w:color w:val="000000"/>
                <w:lang w:eastAsia="en-GB"/>
              </w:rPr>
            </w:pPr>
            <w:r>
              <w:rPr>
                <w:rFonts w:ascii="Calibri" w:hAnsi="Calibri"/>
                <w:color w:val="000000"/>
                <w:lang w:eastAsia="en-GB"/>
              </w:rPr>
              <w:t>Physella acuta</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0B8E6F90"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19</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725A9192" w14:textId="77777777" w:rsidR="00B41ABD" w:rsidRDefault="00B41ABD">
            <w:pPr>
              <w:spacing w:after="0" w:line="240" w:lineRule="auto"/>
              <w:jc w:val="right"/>
              <w:rPr>
                <w:rFonts w:ascii="Calibri" w:hAnsi="Calibri"/>
                <w:color w:val="000000"/>
                <w:lang w:eastAsia="en-GB"/>
              </w:rPr>
            </w:pP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178F78F7"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4</w:t>
            </w:r>
          </w:p>
        </w:tc>
      </w:tr>
      <w:tr w:rsidR="00B41ABD" w14:paraId="2E9A03D3" w14:textId="77777777">
        <w:trPr>
          <w:trHeight w:val="300"/>
        </w:trPr>
        <w:tc>
          <w:tcPr>
            <w:tcW w:w="27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51B6687A" w14:textId="77777777" w:rsidR="00B41ABD" w:rsidRDefault="00C25953">
            <w:pPr>
              <w:spacing w:after="0" w:line="240" w:lineRule="auto"/>
              <w:rPr>
                <w:rFonts w:ascii="Calibri" w:hAnsi="Calibri"/>
                <w:color w:val="000000"/>
                <w:lang w:eastAsia="en-GB"/>
              </w:rPr>
            </w:pPr>
            <w:r>
              <w:rPr>
                <w:rFonts w:ascii="Calibri" w:hAnsi="Calibri"/>
                <w:color w:val="000000"/>
                <w:lang w:eastAsia="en-GB"/>
              </w:rPr>
              <w:t>Potamopyrgus antipodarum</w:t>
            </w:r>
          </w:p>
        </w:tc>
        <w:tc>
          <w:tcPr>
            <w:tcW w:w="96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5DD2E344"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47</w:t>
            </w:r>
          </w:p>
        </w:tc>
        <w:tc>
          <w:tcPr>
            <w:tcW w:w="52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7E658476"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P</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17979E21"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5</w:t>
            </w:r>
          </w:p>
        </w:tc>
      </w:tr>
      <w:tr w:rsidR="00B41ABD" w14:paraId="4B874DB7" w14:textId="77777777">
        <w:trPr>
          <w:trHeight w:val="300"/>
        </w:trPr>
        <w:tc>
          <w:tcPr>
            <w:tcW w:w="2780" w:type="dxa"/>
            <w:tcBorders>
              <w:top w:val="single" w:sz="6" w:space="0" w:color="5B9BD5"/>
              <w:left w:val="single" w:sz="4" w:space="0" w:color="5B9BD5"/>
              <w:bottom w:val="single" w:sz="4" w:space="0" w:color="5B9BD5"/>
              <w:right w:val="single" w:sz="0" w:space="0" w:color="000000"/>
            </w:tcBorders>
            <w:shd w:val="clear" w:color="000000" w:fill="000000"/>
            <w:noWrap/>
            <w:vAlign w:val="bottom"/>
          </w:tcPr>
          <w:p w14:paraId="65917317" w14:textId="77777777" w:rsidR="00B41ABD" w:rsidRDefault="00B41ABD">
            <w:pPr>
              <w:spacing w:after="0" w:line="240" w:lineRule="auto"/>
              <w:jc w:val="center"/>
              <w:rPr>
                <w:rFonts w:ascii="Calibri" w:hAnsi="Calibri"/>
                <w:color w:val="000000"/>
                <w:lang w:eastAsia="en-GB"/>
              </w:rPr>
            </w:pPr>
          </w:p>
        </w:tc>
        <w:tc>
          <w:tcPr>
            <w:tcW w:w="960" w:type="dxa"/>
            <w:tcBorders>
              <w:top w:val="single" w:sz="6" w:space="0" w:color="5B9BD5"/>
              <w:left w:val="single" w:sz="0" w:space="0" w:color="000000"/>
              <w:bottom w:val="single" w:sz="4" w:space="0" w:color="5B9BD5"/>
              <w:right w:val="single" w:sz="0" w:space="0" w:color="000000"/>
            </w:tcBorders>
            <w:shd w:val="clear" w:color="000000" w:fill="000000"/>
            <w:noWrap/>
            <w:vAlign w:val="center"/>
          </w:tcPr>
          <w:p w14:paraId="17F93776" w14:textId="77777777" w:rsidR="00B41ABD" w:rsidRDefault="00C25953">
            <w:pPr>
              <w:spacing w:after="0" w:line="240" w:lineRule="auto"/>
              <w:jc w:val="center"/>
              <w:rPr>
                <w:rFonts w:ascii="Calibri" w:hAnsi="Calibri"/>
                <w:b/>
                <w:bCs/>
                <w:sz w:val="20"/>
                <w:lang w:eastAsia="en-GB"/>
              </w:rPr>
            </w:pPr>
            <w:r>
              <w:rPr>
                <w:rFonts w:ascii="Calibri" w:hAnsi="Calibri"/>
                <w:b/>
                <w:bCs/>
                <w:sz w:val="20"/>
                <w:lang w:eastAsia="en-GB"/>
              </w:rPr>
              <w:t>365</w:t>
            </w:r>
          </w:p>
        </w:tc>
        <w:tc>
          <w:tcPr>
            <w:tcW w:w="520" w:type="dxa"/>
            <w:tcBorders>
              <w:top w:val="single" w:sz="6" w:space="0" w:color="5B9BD5"/>
              <w:left w:val="single" w:sz="0" w:space="0" w:color="000000"/>
              <w:bottom w:val="single" w:sz="4" w:space="0" w:color="5B9BD5"/>
              <w:right w:val="single" w:sz="0" w:space="0" w:color="000000"/>
            </w:tcBorders>
            <w:shd w:val="clear" w:color="000000" w:fill="000000"/>
            <w:noWrap/>
            <w:vAlign w:val="center"/>
          </w:tcPr>
          <w:p w14:paraId="4ED1783E" w14:textId="77777777" w:rsidR="00B41ABD" w:rsidRDefault="00C25953">
            <w:pPr>
              <w:spacing w:after="0" w:line="240" w:lineRule="auto"/>
              <w:jc w:val="center"/>
              <w:rPr>
                <w:rFonts w:ascii="Calibri" w:hAnsi="Calibri"/>
                <w:b/>
                <w:bCs/>
                <w:sz w:val="20"/>
                <w:lang w:eastAsia="en-GB"/>
              </w:rPr>
            </w:pPr>
            <w:r>
              <w:rPr>
                <w:rFonts w:ascii="Calibri" w:hAnsi="Calibri"/>
                <w:b/>
                <w:bCs/>
                <w:sz w:val="20"/>
                <w:lang w:eastAsia="en-GB"/>
              </w:rPr>
              <w:t>9</w:t>
            </w:r>
          </w:p>
        </w:tc>
        <w:tc>
          <w:tcPr>
            <w:tcW w:w="1900" w:type="dxa"/>
            <w:tcBorders>
              <w:top w:val="single" w:sz="6" w:space="0" w:color="5B9BD5"/>
              <w:left w:val="single" w:sz="0" w:space="0" w:color="000000"/>
              <w:bottom w:val="single" w:sz="4" w:space="0" w:color="5B9BD5"/>
              <w:right w:val="single" w:sz="4" w:space="0" w:color="5B9BD5"/>
            </w:tcBorders>
            <w:shd w:val="clear" w:color="000000" w:fill="000000"/>
            <w:noWrap/>
            <w:vAlign w:val="center"/>
          </w:tcPr>
          <w:p w14:paraId="54FEBC36" w14:textId="77777777" w:rsidR="00B41ABD" w:rsidRDefault="00C25953">
            <w:pPr>
              <w:spacing w:after="0" w:line="240" w:lineRule="auto"/>
              <w:jc w:val="center"/>
              <w:rPr>
                <w:rFonts w:ascii="Calibri" w:hAnsi="Calibri"/>
                <w:b/>
                <w:bCs/>
                <w:color w:val="000000"/>
                <w:lang w:eastAsia="en-GB"/>
              </w:rPr>
            </w:pPr>
            <w:r>
              <w:rPr>
                <w:rFonts w:ascii="Calibri" w:hAnsi="Calibri"/>
                <w:b/>
                <w:bCs/>
                <w:color w:val="000000"/>
                <w:lang w:eastAsia="en-GB"/>
              </w:rPr>
              <w:t>61</w:t>
            </w:r>
          </w:p>
        </w:tc>
      </w:tr>
    </w:tbl>
    <w:p w14:paraId="20BD471D" w14:textId="77777777" w:rsidR="00B41ABD" w:rsidRDefault="00B41ABD">
      <w:pPr>
        <w:rPr>
          <w:b/>
          <w:lang w:val="en-US"/>
        </w:rPr>
      </w:pPr>
    </w:p>
    <w:tbl>
      <w:tblPr>
        <w:tblW w:w="6640" w:type="dxa"/>
        <w:tblLook w:val="04A0" w:firstRow="1" w:lastRow="0" w:firstColumn="1" w:lastColumn="0" w:noHBand="0" w:noVBand="1"/>
      </w:tblPr>
      <w:tblGrid>
        <w:gridCol w:w="2440"/>
        <w:gridCol w:w="1120"/>
        <w:gridCol w:w="1180"/>
        <w:gridCol w:w="1900"/>
      </w:tblGrid>
      <w:tr w:rsidR="00B41ABD" w14:paraId="6C56FA30" w14:textId="77777777">
        <w:trPr>
          <w:trHeight w:val="300"/>
        </w:trPr>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85DF104" w14:textId="77777777" w:rsidR="00B41ABD" w:rsidRDefault="00C25953">
            <w:pPr>
              <w:spacing w:after="0" w:line="240" w:lineRule="auto"/>
              <w:rPr>
                <w:rFonts w:ascii="Calibri" w:hAnsi="Calibri"/>
                <w:color w:val="000000"/>
                <w:lang w:eastAsia="en-GB"/>
              </w:rPr>
            </w:pPr>
            <w:r>
              <w:rPr>
                <w:rFonts w:ascii="Calibri" w:hAnsi="Calibri"/>
                <w:color w:val="000000"/>
                <w:lang w:eastAsia="en-GB"/>
              </w:rPr>
              <w:t>Distinctive taxa</w:t>
            </w: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66F3D2E2" w14:textId="77777777" w:rsidR="00B41ABD" w:rsidRDefault="00B41ABD">
            <w:pPr>
              <w:spacing w:after="0" w:line="240" w:lineRule="auto"/>
              <w:rPr>
                <w:rFonts w:ascii="Calibri" w:hAnsi="Calibri"/>
                <w:color w:val="00000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2EE1D4A" w14:textId="77777777" w:rsidR="00B41ABD" w:rsidRDefault="00B41ABD">
            <w:pPr>
              <w:spacing w:after="0" w:line="240" w:lineRule="auto"/>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3E67D04" w14:textId="77777777" w:rsidR="00B41ABD" w:rsidRDefault="00B41ABD">
            <w:pPr>
              <w:spacing w:after="0" w:line="240" w:lineRule="auto"/>
              <w:rPr>
                <w:rFonts w:ascii="Times New Roman" w:hAnsi="Times New Roman"/>
                <w:sz w:val="20"/>
                <w:lang w:eastAsia="en-GB"/>
              </w:rPr>
            </w:pPr>
          </w:p>
        </w:tc>
      </w:tr>
      <w:tr w:rsidR="00B41ABD" w14:paraId="2177410D" w14:textId="77777777">
        <w:trPr>
          <w:trHeight w:val="300"/>
        </w:trPr>
        <w:tc>
          <w:tcPr>
            <w:tcW w:w="2440" w:type="dxa"/>
            <w:tcBorders>
              <w:top w:val="single" w:sz="4" w:space="0" w:color="5B9BD5"/>
              <w:left w:val="single" w:sz="4" w:space="0" w:color="5B9BD5"/>
              <w:bottom w:val="single" w:sz="0" w:space="0" w:color="000000"/>
              <w:right w:val="single" w:sz="0" w:space="0" w:color="000000"/>
            </w:tcBorders>
            <w:shd w:val="clear" w:color="5B9BD5" w:fill="5B9BD5"/>
            <w:noWrap/>
            <w:vAlign w:val="bottom"/>
          </w:tcPr>
          <w:p w14:paraId="5FC8E777"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lastRenderedPageBreak/>
              <w:t xml:space="preserve">Taxon </w:t>
            </w:r>
          </w:p>
        </w:tc>
        <w:tc>
          <w:tcPr>
            <w:tcW w:w="112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3964ACF4"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Number</w:t>
            </w:r>
          </w:p>
        </w:tc>
        <w:tc>
          <w:tcPr>
            <w:tcW w:w="118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664BD59E"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Column3</w:t>
            </w:r>
          </w:p>
        </w:tc>
        <w:tc>
          <w:tcPr>
            <w:tcW w:w="1900" w:type="dxa"/>
            <w:tcBorders>
              <w:top w:val="single" w:sz="4" w:space="0" w:color="5B9BD5"/>
              <w:left w:val="single" w:sz="0" w:space="0" w:color="000000"/>
              <w:bottom w:val="single" w:sz="0" w:space="0" w:color="000000"/>
              <w:right w:val="single" w:sz="4" w:space="0" w:color="5B9BD5"/>
            </w:tcBorders>
            <w:shd w:val="clear" w:color="5B9BD5" w:fill="5B9BD5"/>
            <w:noWrap/>
            <w:vAlign w:val="bottom"/>
          </w:tcPr>
          <w:p w14:paraId="064F0B75"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Abundance class</w:t>
            </w:r>
          </w:p>
        </w:tc>
      </w:tr>
      <w:tr w:rsidR="00B41ABD" w14:paraId="7E92C272" w14:textId="77777777">
        <w:trPr>
          <w:trHeight w:val="300"/>
        </w:trPr>
        <w:tc>
          <w:tcPr>
            <w:tcW w:w="244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77075661"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Gammarus tigrinus</w:t>
            </w:r>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6F89AC17"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46</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0F9BDB14"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69305752"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5</w:t>
            </w:r>
          </w:p>
        </w:tc>
      </w:tr>
      <w:tr w:rsidR="00B41ABD" w14:paraId="314E507D" w14:textId="77777777">
        <w:trPr>
          <w:trHeight w:val="300"/>
        </w:trPr>
        <w:tc>
          <w:tcPr>
            <w:tcW w:w="244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5F3A9190" w14:textId="77777777" w:rsidR="00B41ABD" w:rsidRDefault="00C25953">
            <w:pPr>
              <w:spacing w:after="0" w:line="240" w:lineRule="auto"/>
              <w:rPr>
                <w:rFonts w:ascii="Calibri" w:hAnsi="Calibri"/>
                <w:color w:val="000000"/>
                <w:lang w:eastAsia="en-GB"/>
              </w:rPr>
            </w:pPr>
            <w:r>
              <w:rPr>
                <w:rFonts w:ascii="Calibri" w:hAnsi="Calibri"/>
                <w:color w:val="000000"/>
                <w:lang w:eastAsia="en-GB"/>
              </w:rPr>
              <w:t>Chironomus aprilinus</w:t>
            </w:r>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64EF2EC8"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46E296F5"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7DC608D8"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1</w:t>
            </w:r>
          </w:p>
        </w:tc>
      </w:tr>
      <w:tr w:rsidR="00B41ABD" w14:paraId="4D379DB8" w14:textId="77777777">
        <w:trPr>
          <w:trHeight w:val="300"/>
        </w:trPr>
        <w:tc>
          <w:tcPr>
            <w:tcW w:w="244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2472955E"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Glyptotendipes barbipes</w:t>
            </w:r>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5AD8F556"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4</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5048DB4D"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16120ADE"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2</w:t>
            </w:r>
          </w:p>
        </w:tc>
      </w:tr>
      <w:tr w:rsidR="00B41ABD" w14:paraId="23F1B037" w14:textId="77777777">
        <w:trPr>
          <w:trHeight w:val="300"/>
        </w:trPr>
        <w:tc>
          <w:tcPr>
            <w:tcW w:w="244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69AA8916"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Gammarus tigrinus</w:t>
            </w:r>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4E5A0AC0"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22</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6F5B47F5"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K</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1BE4648A"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4</w:t>
            </w:r>
          </w:p>
        </w:tc>
      </w:tr>
      <w:tr w:rsidR="00B41ABD" w14:paraId="54C4D53D" w14:textId="77777777">
        <w:trPr>
          <w:trHeight w:val="300"/>
        </w:trPr>
        <w:tc>
          <w:tcPr>
            <w:tcW w:w="2440" w:type="dxa"/>
            <w:tcBorders>
              <w:top w:val="single" w:sz="4" w:space="0" w:color="5B9BD5"/>
              <w:left w:val="single" w:sz="4" w:space="0" w:color="5B9BD5"/>
              <w:bottom w:val="single" w:sz="4" w:space="0" w:color="5B9BD5"/>
              <w:right w:val="single" w:sz="0" w:space="0" w:color="000000"/>
            </w:tcBorders>
            <w:shd w:val="clear" w:color="000000" w:fill="000000"/>
            <w:noWrap/>
            <w:vAlign w:val="bottom"/>
          </w:tcPr>
          <w:p w14:paraId="0A01FCA9" w14:textId="77777777" w:rsidR="00B41ABD" w:rsidRDefault="00C25953">
            <w:pPr>
              <w:spacing w:after="0" w:line="240" w:lineRule="auto"/>
              <w:rPr>
                <w:rFonts w:ascii="Calibri" w:hAnsi="Calibri"/>
                <w:b/>
                <w:bCs/>
                <w:color w:val="000000"/>
                <w:lang w:eastAsia="en-GB"/>
              </w:rPr>
            </w:pPr>
            <w:r>
              <w:rPr>
                <w:rFonts w:ascii="Calibri" w:hAnsi="Calibri"/>
                <w:b/>
                <w:bCs/>
                <w:color w:val="000000"/>
                <w:lang w:eastAsia="en-GB"/>
              </w:rPr>
              <w:t>Som</w:t>
            </w:r>
          </w:p>
        </w:tc>
        <w:tc>
          <w:tcPr>
            <w:tcW w:w="112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0946883C" w14:textId="77777777" w:rsidR="00B41ABD" w:rsidRDefault="00C25953">
            <w:pPr>
              <w:spacing w:after="0" w:line="240" w:lineRule="auto"/>
              <w:jc w:val="right"/>
              <w:rPr>
                <w:rFonts w:ascii="Calibri" w:hAnsi="Calibri"/>
                <w:b/>
                <w:bCs/>
                <w:color w:val="7030A0"/>
                <w:sz w:val="20"/>
                <w:lang w:eastAsia="en-GB"/>
              </w:rPr>
            </w:pPr>
            <w:r>
              <w:rPr>
                <w:rFonts w:ascii="Calibri" w:hAnsi="Calibri"/>
                <w:b/>
                <w:bCs/>
                <w:color w:val="7030A0"/>
                <w:sz w:val="20"/>
                <w:lang w:eastAsia="en-GB"/>
              </w:rPr>
              <w:t>73</w:t>
            </w:r>
          </w:p>
        </w:tc>
        <w:tc>
          <w:tcPr>
            <w:tcW w:w="118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71E5190C" w14:textId="77777777" w:rsidR="00B41ABD" w:rsidRDefault="00C25953">
            <w:pPr>
              <w:spacing w:after="0" w:line="240" w:lineRule="auto"/>
              <w:rPr>
                <w:rFonts w:ascii="Calibri" w:hAnsi="Calibri"/>
                <w:b/>
                <w:bCs/>
                <w:color w:val="7030A0"/>
                <w:sz w:val="20"/>
                <w:lang w:eastAsia="en-GB"/>
              </w:rPr>
            </w:pPr>
            <w:r>
              <w:rPr>
                <w:rFonts w:ascii="Calibri" w:hAnsi="Calibri"/>
                <w:b/>
                <w:bCs/>
                <w:color w:val="7030A0"/>
                <w:sz w:val="20"/>
                <w:lang w:eastAsia="en-GB"/>
              </w:rPr>
              <w:t>4</w:t>
            </w:r>
          </w:p>
        </w:tc>
        <w:tc>
          <w:tcPr>
            <w:tcW w:w="1900" w:type="dxa"/>
            <w:tcBorders>
              <w:top w:val="single" w:sz="4" w:space="0" w:color="5B9BD5"/>
              <w:left w:val="single" w:sz="0" w:space="0" w:color="000000"/>
              <w:bottom w:val="single" w:sz="4" w:space="0" w:color="5B9BD5"/>
              <w:right w:val="single" w:sz="4" w:space="0" w:color="5B9BD5"/>
            </w:tcBorders>
            <w:shd w:val="clear" w:color="000000" w:fill="000000"/>
            <w:noWrap/>
            <w:vAlign w:val="bottom"/>
          </w:tcPr>
          <w:p w14:paraId="7CFEC47C" w14:textId="77777777" w:rsidR="00B41ABD" w:rsidRDefault="00C25953">
            <w:pPr>
              <w:spacing w:after="0" w:line="240" w:lineRule="auto"/>
              <w:jc w:val="right"/>
              <w:rPr>
                <w:rFonts w:ascii="Calibri" w:hAnsi="Calibri"/>
                <w:b/>
                <w:bCs/>
                <w:color w:val="000000"/>
                <w:sz w:val="20"/>
                <w:lang w:eastAsia="en-GB"/>
              </w:rPr>
            </w:pPr>
            <w:r>
              <w:rPr>
                <w:rFonts w:ascii="Calibri" w:hAnsi="Calibri"/>
                <w:b/>
                <w:bCs/>
                <w:color w:val="000000"/>
                <w:sz w:val="20"/>
                <w:lang w:eastAsia="en-GB"/>
              </w:rPr>
              <w:t>12</w:t>
            </w:r>
          </w:p>
        </w:tc>
      </w:tr>
      <w:tr w:rsidR="00B41ABD" w14:paraId="2B62CD87" w14:textId="77777777">
        <w:trPr>
          <w:trHeight w:val="300"/>
        </w:trPr>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E35594F" w14:textId="77777777" w:rsidR="00B41ABD" w:rsidRDefault="00B41ABD">
            <w:pPr>
              <w:spacing w:after="0" w:line="240" w:lineRule="auto"/>
              <w:jc w:val="right"/>
              <w:rPr>
                <w:rFonts w:ascii="Calibri" w:hAnsi="Calibri"/>
                <w:b/>
                <w:bCs/>
                <w:color w:val="000000"/>
                <w:sz w:val="20"/>
                <w:lang w:eastAsia="en-GB"/>
              </w:rPr>
            </w:pP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FAFDE7F" w14:textId="77777777" w:rsidR="00B41ABD" w:rsidRDefault="00B41ABD">
            <w:pPr>
              <w:spacing w:after="0" w:line="240" w:lineRule="auto"/>
              <w:rPr>
                <w:rFonts w:ascii="Times New Roman" w:hAnsi="Times New Roman"/>
                <w:sz w:val="2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8F7B430" w14:textId="77777777" w:rsidR="00B41ABD" w:rsidRDefault="00B41ABD">
            <w:pPr>
              <w:spacing w:after="0" w:line="240" w:lineRule="auto"/>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1C84743"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0.193548387</w:t>
            </w:r>
          </w:p>
        </w:tc>
      </w:tr>
    </w:tbl>
    <w:p w14:paraId="08737502" w14:textId="77777777" w:rsidR="00B41ABD" w:rsidRDefault="00B41ABD">
      <w:pPr>
        <w:rPr>
          <w:b/>
          <w:lang w:val="en-US"/>
        </w:rPr>
      </w:pPr>
    </w:p>
    <w:p w14:paraId="505C93B5" w14:textId="77777777" w:rsidR="00B41ABD" w:rsidRDefault="00B41ABD">
      <w:pPr>
        <w:rPr>
          <w:b/>
          <w:lang w:val="en-US"/>
        </w:rPr>
      </w:pPr>
    </w:p>
    <w:p w14:paraId="0A9B799F" w14:textId="77777777" w:rsidR="00B41ABD" w:rsidRDefault="00B41ABD">
      <w:pPr>
        <w:rPr>
          <w:b/>
          <w:lang w:val="en-US"/>
        </w:rPr>
      </w:pPr>
    </w:p>
    <w:tbl>
      <w:tblPr>
        <w:tblW w:w="6880" w:type="dxa"/>
        <w:tblLook w:val="04A0" w:firstRow="1" w:lastRow="0" w:firstColumn="1" w:lastColumn="0" w:noHBand="0" w:noVBand="1"/>
      </w:tblPr>
      <w:tblGrid>
        <w:gridCol w:w="2680"/>
        <w:gridCol w:w="1120"/>
        <w:gridCol w:w="1180"/>
        <w:gridCol w:w="1900"/>
      </w:tblGrid>
      <w:tr w:rsidR="00B41ABD" w14:paraId="7EDF4C8C" w14:textId="77777777">
        <w:trPr>
          <w:trHeight w:val="300"/>
        </w:trPr>
        <w:tc>
          <w:tcPr>
            <w:tcW w:w="26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9958DB3" w14:textId="77777777" w:rsidR="00B41ABD" w:rsidRDefault="00C25953">
            <w:pPr>
              <w:spacing w:after="0" w:line="240" w:lineRule="auto"/>
              <w:rPr>
                <w:rFonts w:ascii="Calibri" w:hAnsi="Calibri"/>
                <w:color w:val="000000"/>
                <w:lang w:eastAsia="en-GB"/>
              </w:rPr>
            </w:pPr>
            <w:r>
              <w:rPr>
                <w:rFonts w:ascii="Calibri" w:hAnsi="Calibri"/>
                <w:color w:val="000000"/>
                <w:lang w:eastAsia="en-GB"/>
              </w:rPr>
              <w:t>Negative dominant species</w:t>
            </w: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969C3B3" w14:textId="77777777" w:rsidR="00B41ABD" w:rsidRDefault="00B41ABD">
            <w:pPr>
              <w:spacing w:after="0" w:line="240" w:lineRule="auto"/>
              <w:rPr>
                <w:rFonts w:ascii="Calibri" w:hAnsi="Calibri"/>
                <w:color w:val="00000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985824A" w14:textId="77777777" w:rsidR="00B41ABD" w:rsidRDefault="00B41ABD">
            <w:pPr>
              <w:spacing w:after="0" w:line="240" w:lineRule="auto"/>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1E4500A" w14:textId="77777777" w:rsidR="00B41ABD" w:rsidRDefault="00B41ABD">
            <w:pPr>
              <w:spacing w:after="0" w:line="240" w:lineRule="auto"/>
              <w:rPr>
                <w:rFonts w:ascii="Times New Roman" w:hAnsi="Times New Roman"/>
                <w:sz w:val="20"/>
                <w:lang w:eastAsia="en-GB"/>
              </w:rPr>
            </w:pPr>
          </w:p>
        </w:tc>
      </w:tr>
      <w:tr w:rsidR="00B41ABD" w14:paraId="22B29437" w14:textId="77777777">
        <w:trPr>
          <w:trHeight w:val="300"/>
        </w:trPr>
        <w:tc>
          <w:tcPr>
            <w:tcW w:w="2680" w:type="dxa"/>
            <w:tcBorders>
              <w:top w:val="single" w:sz="4" w:space="0" w:color="5B9BD5"/>
              <w:left w:val="single" w:sz="4" w:space="0" w:color="5B9BD5"/>
              <w:bottom w:val="single" w:sz="0" w:space="0" w:color="000000"/>
              <w:right w:val="single" w:sz="0" w:space="0" w:color="000000"/>
            </w:tcBorders>
            <w:shd w:val="clear" w:color="5B9BD5" w:fill="5B9BD5"/>
            <w:noWrap/>
            <w:vAlign w:val="bottom"/>
          </w:tcPr>
          <w:p w14:paraId="57888A8C"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Taxon</w:t>
            </w:r>
          </w:p>
        </w:tc>
        <w:tc>
          <w:tcPr>
            <w:tcW w:w="112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2C380815"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Number</w:t>
            </w:r>
          </w:p>
        </w:tc>
        <w:tc>
          <w:tcPr>
            <w:tcW w:w="118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7C9AE4B1"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Column3</w:t>
            </w:r>
          </w:p>
        </w:tc>
        <w:tc>
          <w:tcPr>
            <w:tcW w:w="1900" w:type="dxa"/>
            <w:tcBorders>
              <w:top w:val="single" w:sz="4" w:space="0" w:color="5B9BD5"/>
              <w:left w:val="single" w:sz="0" w:space="0" w:color="000000"/>
              <w:bottom w:val="single" w:sz="0" w:space="0" w:color="000000"/>
              <w:right w:val="single" w:sz="4" w:space="0" w:color="5B9BD5"/>
            </w:tcBorders>
            <w:shd w:val="clear" w:color="5B9BD5" w:fill="5B9BD5"/>
            <w:noWrap/>
            <w:vAlign w:val="bottom"/>
          </w:tcPr>
          <w:p w14:paraId="5D445D0D"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Abundance class</w:t>
            </w:r>
          </w:p>
        </w:tc>
      </w:tr>
      <w:tr w:rsidR="00B41ABD" w14:paraId="43357700" w14:textId="77777777">
        <w:trPr>
          <w:trHeight w:val="300"/>
        </w:trPr>
        <w:tc>
          <w:tcPr>
            <w:tcW w:w="26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37ECC950" w14:textId="77777777" w:rsidR="00B41ABD" w:rsidRDefault="00C25953">
            <w:pPr>
              <w:spacing w:after="0" w:line="240" w:lineRule="auto"/>
              <w:rPr>
                <w:rFonts w:ascii="Calibri" w:hAnsi="Calibri"/>
                <w:color w:val="000000"/>
                <w:lang w:eastAsia="en-GB"/>
              </w:rPr>
            </w:pPr>
            <w:r>
              <w:rPr>
                <w:rFonts w:ascii="Calibri" w:hAnsi="Calibri"/>
                <w:color w:val="000000"/>
                <w:lang w:eastAsia="en-GB"/>
              </w:rPr>
              <w:t>Tubificidae</w:t>
            </w:r>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11F3D8E8"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138</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52D503C3"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N</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50FE349E"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6</w:t>
            </w:r>
          </w:p>
        </w:tc>
      </w:tr>
      <w:tr w:rsidR="00B41ABD" w14:paraId="744AE491" w14:textId="77777777">
        <w:trPr>
          <w:trHeight w:val="300"/>
        </w:trPr>
        <w:tc>
          <w:tcPr>
            <w:tcW w:w="268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75232086" w14:textId="77777777" w:rsidR="00B41ABD" w:rsidRDefault="00C25953">
            <w:pPr>
              <w:spacing w:after="0" w:line="240" w:lineRule="auto"/>
              <w:rPr>
                <w:rFonts w:ascii="Calibri" w:hAnsi="Calibri"/>
                <w:color w:val="000000"/>
                <w:lang w:eastAsia="en-GB"/>
              </w:rPr>
            </w:pPr>
            <w:r>
              <w:rPr>
                <w:rFonts w:ascii="Calibri" w:hAnsi="Calibri"/>
                <w:color w:val="000000"/>
                <w:lang w:eastAsia="en-GB"/>
              </w:rPr>
              <w:t>Asellus aquaticus</w:t>
            </w:r>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5FA3B99A"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7</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27142BC7"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N</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4BE03B2C"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3</w:t>
            </w:r>
          </w:p>
        </w:tc>
      </w:tr>
      <w:tr w:rsidR="00B41ABD" w14:paraId="787287B4" w14:textId="77777777">
        <w:trPr>
          <w:trHeight w:val="300"/>
        </w:trPr>
        <w:tc>
          <w:tcPr>
            <w:tcW w:w="2680" w:type="dxa"/>
            <w:tcBorders>
              <w:top w:val="single" w:sz="4" w:space="0" w:color="5B9BD5"/>
              <w:left w:val="single" w:sz="4" w:space="0" w:color="5B9BD5"/>
              <w:bottom w:val="single" w:sz="4" w:space="0" w:color="5B9BD5"/>
              <w:right w:val="single" w:sz="0" w:space="0" w:color="000000"/>
            </w:tcBorders>
            <w:shd w:val="clear" w:color="000000" w:fill="000000"/>
            <w:noWrap/>
            <w:vAlign w:val="bottom"/>
          </w:tcPr>
          <w:p w14:paraId="782F89DB" w14:textId="77777777" w:rsidR="00B41ABD" w:rsidRDefault="00C25953">
            <w:pPr>
              <w:spacing w:after="0" w:line="240" w:lineRule="auto"/>
              <w:rPr>
                <w:rFonts w:ascii="Calibri" w:hAnsi="Calibri"/>
                <w:b/>
                <w:bCs/>
                <w:color w:val="000000"/>
                <w:lang w:eastAsia="en-GB"/>
              </w:rPr>
            </w:pPr>
            <w:r>
              <w:rPr>
                <w:rFonts w:ascii="Calibri" w:hAnsi="Calibri"/>
                <w:b/>
                <w:bCs/>
                <w:color w:val="000000"/>
                <w:lang w:eastAsia="en-GB"/>
              </w:rPr>
              <w:t>Som</w:t>
            </w:r>
          </w:p>
        </w:tc>
        <w:tc>
          <w:tcPr>
            <w:tcW w:w="112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52C88813" w14:textId="77777777" w:rsidR="00B41ABD" w:rsidRDefault="00C25953">
            <w:pPr>
              <w:spacing w:after="0" w:line="240" w:lineRule="auto"/>
              <w:jc w:val="right"/>
              <w:rPr>
                <w:rFonts w:ascii="Calibri" w:hAnsi="Calibri"/>
                <w:b/>
                <w:bCs/>
                <w:color w:val="7030A0"/>
                <w:sz w:val="20"/>
                <w:lang w:eastAsia="en-GB"/>
              </w:rPr>
            </w:pPr>
            <w:r>
              <w:rPr>
                <w:rFonts w:ascii="Calibri" w:hAnsi="Calibri"/>
                <w:b/>
                <w:bCs/>
                <w:color w:val="7030A0"/>
                <w:sz w:val="20"/>
                <w:lang w:eastAsia="en-GB"/>
              </w:rPr>
              <w:t>145</w:t>
            </w:r>
          </w:p>
        </w:tc>
        <w:tc>
          <w:tcPr>
            <w:tcW w:w="118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721921EF" w14:textId="77777777" w:rsidR="00B41ABD" w:rsidRDefault="00C25953">
            <w:pPr>
              <w:spacing w:after="0" w:line="240" w:lineRule="auto"/>
              <w:rPr>
                <w:rFonts w:ascii="Calibri" w:hAnsi="Calibri"/>
                <w:b/>
                <w:bCs/>
                <w:color w:val="7030A0"/>
                <w:sz w:val="20"/>
                <w:lang w:eastAsia="en-GB"/>
              </w:rPr>
            </w:pPr>
            <w:r>
              <w:rPr>
                <w:rFonts w:ascii="Calibri" w:hAnsi="Calibri"/>
                <w:b/>
                <w:bCs/>
                <w:color w:val="7030A0"/>
                <w:sz w:val="20"/>
                <w:lang w:eastAsia="en-GB"/>
              </w:rPr>
              <w:t>2</w:t>
            </w:r>
          </w:p>
        </w:tc>
        <w:tc>
          <w:tcPr>
            <w:tcW w:w="1900" w:type="dxa"/>
            <w:tcBorders>
              <w:top w:val="single" w:sz="4" w:space="0" w:color="5B9BD5"/>
              <w:left w:val="single" w:sz="0" w:space="0" w:color="000000"/>
              <w:bottom w:val="single" w:sz="4" w:space="0" w:color="5B9BD5"/>
              <w:right w:val="single" w:sz="4" w:space="0" w:color="5B9BD5"/>
            </w:tcBorders>
            <w:shd w:val="clear" w:color="000000" w:fill="000000"/>
            <w:noWrap/>
            <w:vAlign w:val="bottom"/>
          </w:tcPr>
          <w:p w14:paraId="4937B048" w14:textId="77777777" w:rsidR="00B41ABD" w:rsidRDefault="00C25953">
            <w:pPr>
              <w:spacing w:after="0" w:line="240" w:lineRule="auto"/>
              <w:jc w:val="right"/>
              <w:rPr>
                <w:rFonts w:ascii="Calibri" w:hAnsi="Calibri"/>
                <w:b/>
                <w:bCs/>
                <w:color w:val="000000"/>
                <w:sz w:val="20"/>
                <w:lang w:eastAsia="en-GB"/>
              </w:rPr>
            </w:pPr>
            <w:r>
              <w:rPr>
                <w:rFonts w:ascii="Calibri" w:hAnsi="Calibri"/>
                <w:b/>
                <w:bCs/>
                <w:color w:val="000000"/>
                <w:sz w:val="20"/>
                <w:lang w:eastAsia="en-GB"/>
              </w:rPr>
              <w:t>9</w:t>
            </w:r>
          </w:p>
        </w:tc>
      </w:tr>
      <w:tr w:rsidR="00B41ABD" w14:paraId="7F85FFD3" w14:textId="77777777">
        <w:trPr>
          <w:trHeight w:val="300"/>
        </w:trPr>
        <w:tc>
          <w:tcPr>
            <w:tcW w:w="26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CCD0484" w14:textId="77777777" w:rsidR="00B41ABD" w:rsidRDefault="00B41ABD">
            <w:pPr>
              <w:spacing w:after="0" w:line="240" w:lineRule="auto"/>
              <w:jc w:val="right"/>
              <w:rPr>
                <w:rFonts w:ascii="Calibri" w:hAnsi="Calibri"/>
                <w:b/>
                <w:bCs/>
                <w:color w:val="000000"/>
                <w:sz w:val="20"/>
                <w:lang w:eastAsia="en-GB"/>
              </w:rPr>
            </w:pP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0332D2C" w14:textId="77777777" w:rsidR="00B41ABD" w:rsidRDefault="00B41ABD">
            <w:pPr>
              <w:spacing w:after="0" w:line="240" w:lineRule="auto"/>
              <w:rPr>
                <w:rFonts w:ascii="Times New Roman" w:hAnsi="Times New Roman"/>
                <w:sz w:val="2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658B612" w14:textId="77777777" w:rsidR="00B41ABD" w:rsidRDefault="00B41ABD">
            <w:pPr>
              <w:spacing w:after="0" w:line="240" w:lineRule="auto"/>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44D9627"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0.14516129</w:t>
            </w:r>
          </w:p>
        </w:tc>
      </w:tr>
    </w:tbl>
    <w:p w14:paraId="52B4418E" w14:textId="77777777" w:rsidR="00B41ABD" w:rsidRDefault="00B41ABD">
      <w:pPr>
        <w:rPr>
          <w:b/>
          <w:lang w:val="en-US"/>
        </w:rPr>
      </w:pPr>
    </w:p>
    <w:tbl>
      <w:tblPr>
        <w:tblW w:w="6660" w:type="dxa"/>
        <w:tblLook w:val="04A0" w:firstRow="1" w:lastRow="0" w:firstColumn="1" w:lastColumn="0" w:noHBand="0" w:noVBand="1"/>
      </w:tblPr>
      <w:tblGrid>
        <w:gridCol w:w="2460"/>
        <w:gridCol w:w="1120"/>
        <w:gridCol w:w="1180"/>
        <w:gridCol w:w="1900"/>
      </w:tblGrid>
      <w:tr w:rsidR="00B41ABD" w14:paraId="117B8C7F" w14:textId="77777777">
        <w:trPr>
          <w:trHeight w:val="300"/>
        </w:trPr>
        <w:tc>
          <w:tcPr>
            <w:tcW w:w="24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6843C0D2" w14:textId="77777777" w:rsidR="00B41ABD" w:rsidRDefault="00C25953">
            <w:pPr>
              <w:spacing w:after="0" w:line="240" w:lineRule="auto"/>
              <w:rPr>
                <w:rFonts w:ascii="Calibri" w:hAnsi="Calibri"/>
                <w:color w:val="000000"/>
                <w:lang w:eastAsia="en-GB"/>
              </w:rPr>
            </w:pPr>
            <w:r>
              <w:rPr>
                <w:rFonts w:ascii="Calibri" w:hAnsi="Calibri"/>
                <w:color w:val="000000"/>
                <w:lang w:eastAsia="en-GB"/>
              </w:rPr>
              <w:t>Positive dominat sepcies</w:t>
            </w: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0A492922" w14:textId="77777777" w:rsidR="00B41ABD" w:rsidRDefault="00B41ABD">
            <w:pPr>
              <w:spacing w:after="0" w:line="240" w:lineRule="auto"/>
              <w:rPr>
                <w:rFonts w:ascii="Calibri" w:hAnsi="Calibri"/>
                <w:color w:val="00000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3BBC5F5" w14:textId="77777777" w:rsidR="00B41ABD" w:rsidRDefault="00B41ABD">
            <w:pPr>
              <w:spacing w:after="0" w:line="240" w:lineRule="auto"/>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5A62238" w14:textId="77777777" w:rsidR="00B41ABD" w:rsidRDefault="00B41ABD">
            <w:pPr>
              <w:spacing w:after="0" w:line="240" w:lineRule="auto"/>
              <w:rPr>
                <w:rFonts w:ascii="Times New Roman" w:hAnsi="Times New Roman"/>
                <w:sz w:val="20"/>
                <w:lang w:eastAsia="en-GB"/>
              </w:rPr>
            </w:pPr>
          </w:p>
        </w:tc>
      </w:tr>
      <w:tr w:rsidR="00B41ABD" w14:paraId="112B971D" w14:textId="77777777">
        <w:trPr>
          <w:trHeight w:val="300"/>
        </w:trPr>
        <w:tc>
          <w:tcPr>
            <w:tcW w:w="2460" w:type="dxa"/>
            <w:tcBorders>
              <w:top w:val="single" w:sz="4" w:space="0" w:color="5B9BD5"/>
              <w:left w:val="single" w:sz="4" w:space="0" w:color="5B9BD5"/>
              <w:bottom w:val="single" w:sz="0" w:space="0" w:color="000000"/>
              <w:right w:val="single" w:sz="0" w:space="0" w:color="000000"/>
            </w:tcBorders>
            <w:shd w:val="clear" w:color="5B9BD5" w:fill="5B9BD5"/>
            <w:noWrap/>
            <w:vAlign w:val="bottom"/>
          </w:tcPr>
          <w:p w14:paraId="4BC9A8EC"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Taxon</w:t>
            </w:r>
          </w:p>
        </w:tc>
        <w:tc>
          <w:tcPr>
            <w:tcW w:w="112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126235D6"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Number</w:t>
            </w:r>
          </w:p>
        </w:tc>
        <w:tc>
          <w:tcPr>
            <w:tcW w:w="1180" w:type="dxa"/>
            <w:tcBorders>
              <w:top w:val="single" w:sz="4" w:space="0" w:color="5B9BD5"/>
              <w:left w:val="single" w:sz="0" w:space="0" w:color="000000"/>
              <w:bottom w:val="single" w:sz="0" w:space="0" w:color="000000"/>
              <w:right w:val="single" w:sz="0" w:space="0" w:color="000000"/>
            </w:tcBorders>
            <w:shd w:val="clear" w:color="5B9BD5" w:fill="5B9BD5"/>
            <w:noWrap/>
            <w:vAlign w:val="bottom"/>
          </w:tcPr>
          <w:p w14:paraId="5CB80CE3"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Column3</w:t>
            </w:r>
          </w:p>
        </w:tc>
        <w:tc>
          <w:tcPr>
            <w:tcW w:w="1900" w:type="dxa"/>
            <w:tcBorders>
              <w:top w:val="single" w:sz="4" w:space="0" w:color="5B9BD5"/>
              <w:left w:val="single" w:sz="0" w:space="0" w:color="000000"/>
              <w:bottom w:val="single" w:sz="0" w:space="0" w:color="000000"/>
              <w:right w:val="single" w:sz="4" w:space="0" w:color="5B9BD5"/>
            </w:tcBorders>
            <w:shd w:val="clear" w:color="5B9BD5" w:fill="5B9BD5"/>
            <w:noWrap/>
            <w:vAlign w:val="bottom"/>
          </w:tcPr>
          <w:p w14:paraId="1BD33882" w14:textId="77777777" w:rsidR="00B41ABD" w:rsidRDefault="00C25953">
            <w:pPr>
              <w:spacing w:after="0" w:line="240" w:lineRule="auto"/>
              <w:rPr>
                <w:rFonts w:ascii="Calibri" w:hAnsi="Calibri"/>
                <w:b/>
                <w:bCs/>
                <w:color w:val="FFFFFF"/>
                <w:lang w:eastAsia="en-GB"/>
              </w:rPr>
            </w:pPr>
            <w:r>
              <w:rPr>
                <w:rFonts w:ascii="Calibri" w:hAnsi="Calibri"/>
                <w:b/>
                <w:bCs/>
                <w:color w:val="FFFFFF"/>
                <w:lang w:eastAsia="en-GB"/>
              </w:rPr>
              <w:t>Abundance class</w:t>
            </w:r>
          </w:p>
        </w:tc>
      </w:tr>
      <w:tr w:rsidR="00B41ABD" w14:paraId="6B67164E" w14:textId="77777777">
        <w:trPr>
          <w:trHeight w:val="300"/>
        </w:trPr>
        <w:tc>
          <w:tcPr>
            <w:tcW w:w="246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5050FCBD" w14:textId="77777777" w:rsidR="00B41ABD" w:rsidRDefault="00C25953">
            <w:pPr>
              <w:spacing w:after="0" w:line="240" w:lineRule="auto"/>
              <w:rPr>
                <w:rFonts w:ascii="Calibri" w:hAnsi="Calibri"/>
                <w:color w:val="000000"/>
                <w:lang w:eastAsia="en-GB"/>
              </w:rPr>
            </w:pPr>
            <w:r>
              <w:rPr>
                <w:rFonts w:ascii="Calibri" w:hAnsi="Calibri"/>
                <w:color w:val="000000"/>
                <w:lang w:eastAsia="en-GB"/>
              </w:rPr>
              <w:t>Gammarus duebeni</w:t>
            </w:r>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4DFCCA42"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13</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75E81985"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P</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6427F176"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4</w:t>
            </w:r>
          </w:p>
        </w:tc>
      </w:tr>
      <w:tr w:rsidR="00B41ABD" w14:paraId="6DD5FB10" w14:textId="77777777">
        <w:trPr>
          <w:trHeight w:val="300"/>
        </w:trPr>
        <w:tc>
          <w:tcPr>
            <w:tcW w:w="246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6CCF9164" w14:textId="77777777" w:rsidR="00B41ABD" w:rsidRDefault="00C25953">
            <w:pPr>
              <w:spacing w:after="0" w:line="240" w:lineRule="auto"/>
              <w:rPr>
                <w:rFonts w:ascii="Calibri" w:hAnsi="Calibri"/>
                <w:color w:val="000000"/>
                <w:lang w:eastAsia="en-GB"/>
              </w:rPr>
            </w:pPr>
            <w:r>
              <w:rPr>
                <w:rFonts w:ascii="Calibri" w:hAnsi="Calibri"/>
                <w:color w:val="000000"/>
                <w:lang w:eastAsia="en-GB"/>
              </w:rPr>
              <w:t>Sigara striata</w:t>
            </w:r>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72098842"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3</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72BD5192"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P</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63EF4925"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2</w:t>
            </w:r>
          </w:p>
        </w:tc>
      </w:tr>
      <w:tr w:rsidR="00B41ABD" w14:paraId="0975E530" w14:textId="77777777">
        <w:trPr>
          <w:trHeight w:val="300"/>
        </w:trPr>
        <w:tc>
          <w:tcPr>
            <w:tcW w:w="2460" w:type="dxa"/>
            <w:tcBorders>
              <w:top w:val="single" w:sz="4" w:space="0" w:color="5B9BD5"/>
              <w:left w:val="single" w:sz="4" w:space="0" w:color="5B9BD5"/>
              <w:bottom w:val="single" w:sz="0" w:space="0" w:color="000000"/>
              <w:right w:val="single" w:sz="0" w:space="0" w:color="000000"/>
            </w:tcBorders>
            <w:shd w:val="clear" w:color="000000" w:fill="000000"/>
            <w:noWrap/>
            <w:vAlign w:val="bottom"/>
          </w:tcPr>
          <w:p w14:paraId="450D80DC" w14:textId="77777777" w:rsidR="00B41ABD" w:rsidRDefault="00C25953">
            <w:pPr>
              <w:spacing w:after="0" w:line="240" w:lineRule="auto"/>
              <w:rPr>
                <w:rFonts w:ascii="Calibri" w:hAnsi="Calibri"/>
                <w:color w:val="000000"/>
                <w:lang w:eastAsia="en-GB"/>
              </w:rPr>
            </w:pPr>
            <w:r>
              <w:rPr>
                <w:rFonts w:ascii="Calibri" w:hAnsi="Calibri"/>
                <w:color w:val="000000"/>
                <w:lang w:eastAsia="en-GB"/>
              </w:rPr>
              <w:t>Potamopyrgus antipodarum</w:t>
            </w:r>
          </w:p>
        </w:tc>
        <w:tc>
          <w:tcPr>
            <w:tcW w:w="1120" w:type="dxa"/>
            <w:tcBorders>
              <w:top w:val="single" w:sz="4" w:space="0" w:color="5B9BD5"/>
              <w:left w:val="single" w:sz="0" w:space="0" w:color="000000"/>
              <w:bottom w:val="single" w:sz="0" w:space="0" w:color="000000"/>
              <w:right w:val="single" w:sz="0" w:space="0" w:color="000000"/>
            </w:tcBorders>
            <w:shd w:val="clear" w:color="000000" w:fill="000000"/>
            <w:noWrap/>
            <w:vAlign w:val="bottom"/>
          </w:tcPr>
          <w:p w14:paraId="32154F11"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47</w:t>
            </w:r>
          </w:p>
        </w:tc>
        <w:tc>
          <w:tcPr>
            <w:tcW w:w="1180" w:type="dxa"/>
            <w:tcBorders>
              <w:top w:val="single" w:sz="4" w:space="0" w:color="5B9BD5"/>
              <w:left w:val="single" w:sz="0" w:space="0" w:color="000000"/>
              <w:bottom w:val="single" w:sz="0" w:space="0" w:color="000000"/>
              <w:right w:val="single" w:sz="0" w:space="0" w:color="000000"/>
            </w:tcBorders>
            <w:shd w:val="clear" w:color="000000" w:fill="000000"/>
            <w:noWrap/>
            <w:vAlign w:val="center"/>
          </w:tcPr>
          <w:p w14:paraId="7686FC2A"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P</w:t>
            </w:r>
          </w:p>
        </w:tc>
        <w:tc>
          <w:tcPr>
            <w:tcW w:w="1900" w:type="dxa"/>
            <w:tcBorders>
              <w:top w:val="single" w:sz="4" w:space="0" w:color="5B9BD5"/>
              <w:left w:val="single" w:sz="0" w:space="0" w:color="000000"/>
              <w:bottom w:val="single" w:sz="0" w:space="0" w:color="000000"/>
              <w:right w:val="single" w:sz="4" w:space="0" w:color="5B9BD5"/>
            </w:tcBorders>
            <w:shd w:val="clear" w:color="000000" w:fill="000000"/>
            <w:noWrap/>
            <w:vAlign w:val="center"/>
          </w:tcPr>
          <w:p w14:paraId="3384D1EB" w14:textId="77777777" w:rsidR="00B41ABD" w:rsidRDefault="00C25953">
            <w:pPr>
              <w:spacing w:after="0" w:line="240" w:lineRule="auto"/>
              <w:jc w:val="center"/>
              <w:rPr>
                <w:rFonts w:ascii="Calibri" w:hAnsi="Calibri"/>
                <w:color w:val="000000"/>
                <w:lang w:eastAsia="en-GB"/>
              </w:rPr>
            </w:pPr>
            <w:r>
              <w:rPr>
                <w:rFonts w:ascii="Calibri" w:hAnsi="Calibri"/>
                <w:color w:val="000000"/>
                <w:lang w:eastAsia="en-GB"/>
              </w:rPr>
              <w:t>5</w:t>
            </w:r>
          </w:p>
        </w:tc>
      </w:tr>
      <w:tr w:rsidR="00B41ABD" w14:paraId="4F90AA52" w14:textId="77777777">
        <w:trPr>
          <w:trHeight w:val="300"/>
        </w:trPr>
        <w:tc>
          <w:tcPr>
            <w:tcW w:w="2460" w:type="dxa"/>
            <w:tcBorders>
              <w:top w:val="single" w:sz="4" w:space="0" w:color="5B9BD5"/>
              <w:left w:val="single" w:sz="4" w:space="0" w:color="5B9BD5"/>
              <w:bottom w:val="single" w:sz="4" w:space="0" w:color="5B9BD5"/>
              <w:right w:val="single" w:sz="0" w:space="0" w:color="000000"/>
            </w:tcBorders>
            <w:shd w:val="clear" w:color="000000" w:fill="000000"/>
            <w:noWrap/>
            <w:vAlign w:val="bottom"/>
          </w:tcPr>
          <w:p w14:paraId="0AE61A7D" w14:textId="77777777" w:rsidR="00B41ABD" w:rsidRDefault="00C25953">
            <w:pPr>
              <w:spacing w:after="0" w:line="240" w:lineRule="auto"/>
              <w:rPr>
                <w:rFonts w:ascii="Calibri" w:hAnsi="Calibri"/>
                <w:b/>
                <w:bCs/>
                <w:color w:val="000000"/>
                <w:lang w:eastAsia="en-GB"/>
              </w:rPr>
            </w:pPr>
            <w:r>
              <w:rPr>
                <w:rFonts w:ascii="Calibri" w:hAnsi="Calibri"/>
                <w:b/>
                <w:bCs/>
                <w:color w:val="000000"/>
                <w:lang w:eastAsia="en-GB"/>
              </w:rPr>
              <w:t>Som</w:t>
            </w:r>
          </w:p>
        </w:tc>
        <w:tc>
          <w:tcPr>
            <w:tcW w:w="112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3892DBCB" w14:textId="77777777" w:rsidR="00B41ABD" w:rsidRDefault="00C25953">
            <w:pPr>
              <w:spacing w:after="0" w:line="240" w:lineRule="auto"/>
              <w:jc w:val="right"/>
              <w:rPr>
                <w:rFonts w:ascii="Calibri" w:hAnsi="Calibri"/>
                <w:b/>
                <w:bCs/>
                <w:color w:val="7030A0"/>
                <w:sz w:val="20"/>
                <w:lang w:eastAsia="en-GB"/>
              </w:rPr>
            </w:pPr>
            <w:r>
              <w:rPr>
                <w:rFonts w:ascii="Calibri" w:hAnsi="Calibri"/>
                <w:b/>
                <w:bCs/>
                <w:color w:val="7030A0"/>
                <w:sz w:val="20"/>
                <w:lang w:eastAsia="en-GB"/>
              </w:rPr>
              <w:t>63</w:t>
            </w:r>
          </w:p>
        </w:tc>
        <w:tc>
          <w:tcPr>
            <w:tcW w:w="1180" w:type="dxa"/>
            <w:tcBorders>
              <w:top w:val="single" w:sz="4" w:space="0" w:color="5B9BD5"/>
              <w:left w:val="single" w:sz="0" w:space="0" w:color="000000"/>
              <w:bottom w:val="single" w:sz="4" w:space="0" w:color="5B9BD5"/>
              <w:right w:val="single" w:sz="0" w:space="0" w:color="000000"/>
            </w:tcBorders>
            <w:shd w:val="clear" w:color="000000" w:fill="000000"/>
            <w:noWrap/>
            <w:vAlign w:val="bottom"/>
          </w:tcPr>
          <w:p w14:paraId="7506BEEE" w14:textId="77777777" w:rsidR="00B41ABD" w:rsidRDefault="00C25953">
            <w:pPr>
              <w:spacing w:after="0" w:line="240" w:lineRule="auto"/>
              <w:rPr>
                <w:rFonts w:ascii="Calibri" w:hAnsi="Calibri"/>
                <w:b/>
                <w:bCs/>
                <w:color w:val="7030A0"/>
                <w:sz w:val="20"/>
                <w:lang w:eastAsia="en-GB"/>
              </w:rPr>
            </w:pPr>
            <w:r>
              <w:rPr>
                <w:rFonts w:ascii="Calibri" w:hAnsi="Calibri"/>
                <w:b/>
                <w:bCs/>
                <w:color w:val="7030A0"/>
                <w:sz w:val="20"/>
                <w:lang w:eastAsia="en-GB"/>
              </w:rPr>
              <w:t>3</w:t>
            </w:r>
          </w:p>
        </w:tc>
        <w:tc>
          <w:tcPr>
            <w:tcW w:w="1900" w:type="dxa"/>
            <w:tcBorders>
              <w:top w:val="single" w:sz="4" w:space="0" w:color="5B9BD5"/>
              <w:left w:val="single" w:sz="0" w:space="0" w:color="000000"/>
              <w:bottom w:val="single" w:sz="4" w:space="0" w:color="5B9BD5"/>
              <w:right w:val="single" w:sz="4" w:space="0" w:color="5B9BD5"/>
            </w:tcBorders>
            <w:shd w:val="clear" w:color="000000" w:fill="000000"/>
            <w:noWrap/>
            <w:vAlign w:val="bottom"/>
          </w:tcPr>
          <w:p w14:paraId="1ED7958B" w14:textId="77777777" w:rsidR="00B41ABD" w:rsidRDefault="00C25953">
            <w:pPr>
              <w:spacing w:after="0" w:line="240" w:lineRule="auto"/>
              <w:jc w:val="right"/>
              <w:rPr>
                <w:rFonts w:ascii="Calibri" w:hAnsi="Calibri"/>
                <w:b/>
                <w:bCs/>
                <w:color w:val="000000"/>
                <w:sz w:val="20"/>
                <w:lang w:eastAsia="en-GB"/>
              </w:rPr>
            </w:pPr>
            <w:r>
              <w:rPr>
                <w:rFonts w:ascii="Calibri" w:hAnsi="Calibri"/>
                <w:b/>
                <w:bCs/>
                <w:color w:val="000000"/>
                <w:sz w:val="20"/>
                <w:lang w:eastAsia="en-GB"/>
              </w:rPr>
              <w:t>11</w:t>
            </w:r>
          </w:p>
        </w:tc>
      </w:tr>
      <w:tr w:rsidR="00B41ABD" w14:paraId="5A145DBB" w14:textId="77777777">
        <w:trPr>
          <w:trHeight w:val="300"/>
        </w:trPr>
        <w:tc>
          <w:tcPr>
            <w:tcW w:w="24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BE2E7CC" w14:textId="77777777" w:rsidR="00B41ABD" w:rsidRDefault="00B41ABD">
            <w:pPr>
              <w:spacing w:after="0" w:line="240" w:lineRule="auto"/>
              <w:jc w:val="right"/>
              <w:rPr>
                <w:rFonts w:ascii="Calibri" w:hAnsi="Calibri"/>
                <w:b/>
                <w:bCs/>
                <w:color w:val="000000"/>
                <w:sz w:val="20"/>
                <w:lang w:eastAsia="en-GB"/>
              </w:rPr>
            </w:pPr>
          </w:p>
        </w:tc>
        <w:tc>
          <w:tcPr>
            <w:tcW w:w="112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AE37F69" w14:textId="77777777" w:rsidR="00B41ABD" w:rsidRDefault="00B41ABD">
            <w:pPr>
              <w:spacing w:after="0" w:line="240" w:lineRule="auto"/>
              <w:rPr>
                <w:rFonts w:ascii="Times New Roman" w:hAnsi="Times New Roman"/>
                <w:sz w:val="20"/>
                <w:lang w:eastAsia="en-GB"/>
              </w:rPr>
            </w:pPr>
          </w:p>
        </w:tc>
        <w:tc>
          <w:tcPr>
            <w:tcW w:w="11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49BB431" w14:textId="77777777" w:rsidR="00B41ABD" w:rsidRDefault="00B41ABD">
            <w:pPr>
              <w:spacing w:after="0" w:line="240" w:lineRule="auto"/>
              <w:rPr>
                <w:rFonts w:ascii="Times New Roman" w:hAnsi="Times New Roman"/>
                <w:sz w:val="20"/>
                <w:lang w:eastAsia="en-GB"/>
              </w:rPr>
            </w:pPr>
          </w:p>
        </w:tc>
        <w:tc>
          <w:tcPr>
            <w:tcW w:w="190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45C757F" w14:textId="77777777" w:rsidR="00B41ABD" w:rsidRDefault="00C25953">
            <w:pPr>
              <w:spacing w:after="0" w:line="240" w:lineRule="auto"/>
              <w:jc w:val="right"/>
              <w:rPr>
                <w:rFonts w:ascii="Calibri" w:hAnsi="Calibri"/>
                <w:color w:val="000000"/>
                <w:lang w:eastAsia="en-GB"/>
              </w:rPr>
            </w:pPr>
            <w:r>
              <w:rPr>
                <w:rFonts w:ascii="Calibri" w:hAnsi="Calibri"/>
                <w:color w:val="000000"/>
                <w:lang w:eastAsia="en-GB"/>
              </w:rPr>
              <w:t>0.177419355</w:t>
            </w:r>
          </w:p>
        </w:tc>
      </w:tr>
    </w:tbl>
    <w:p w14:paraId="5A5CAB8B" w14:textId="77777777" w:rsidR="00B41ABD" w:rsidRDefault="00B41ABD">
      <w:pPr>
        <w:rPr>
          <w:b/>
          <w:lang w:val="en-US"/>
        </w:rPr>
      </w:pPr>
    </w:p>
    <w:tbl>
      <w:tblPr>
        <w:tblW w:w="7820" w:type="dxa"/>
        <w:tblLook w:val="04A0" w:firstRow="1" w:lastRow="0" w:firstColumn="1" w:lastColumn="0" w:noHBand="0" w:noVBand="1"/>
      </w:tblPr>
      <w:tblGrid>
        <w:gridCol w:w="5380"/>
        <w:gridCol w:w="2440"/>
      </w:tblGrid>
      <w:tr w:rsidR="00B41ABD" w14:paraId="5B10CEF8" w14:textId="77777777">
        <w:trPr>
          <w:trHeight w:val="300"/>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02DE0D1" w14:textId="77777777" w:rsidR="00B41ABD" w:rsidRDefault="00C25953">
            <w:pPr>
              <w:spacing w:after="0" w:line="240" w:lineRule="auto"/>
              <w:rPr>
                <w:rFonts w:ascii="Calibri" w:hAnsi="Calibri"/>
                <w:b/>
                <w:bCs/>
                <w:color w:val="000000"/>
                <w:lang w:eastAsia="en-GB"/>
              </w:rPr>
            </w:pPr>
            <w:r>
              <w:rPr>
                <w:rFonts w:ascii="Calibri" w:hAnsi="Calibri"/>
                <w:b/>
                <w:bCs/>
                <w:color w:val="000000"/>
                <w:lang w:eastAsia="en-GB"/>
              </w:rPr>
              <w:t>Parameters</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6B168C49" w14:textId="77777777" w:rsidR="00B41ABD" w:rsidRDefault="00C25953">
            <w:pPr>
              <w:spacing w:after="0" w:line="240" w:lineRule="auto"/>
              <w:rPr>
                <w:rFonts w:ascii="Calibri" w:hAnsi="Calibri"/>
                <w:b/>
                <w:bCs/>
                <w:color w:val="000000"/>
                <w:lang w:eastAsia="en-GB"/>
              </w:rPr>
            </w:pPr>
            <w:r>
              <w:rPr>
                <w:rFonts w:ascii="Calibri" w:hAnsi="Calibri"/>
                <w:b/>
                <w:bCs/>
                <w:color w:val="000000"/>
              </w:rPr>
              <w:t>Calculation</w:t>
            </w:r>
          </w:p>
        </w:tc>
      </w:tr>
      <w:tr w:rsidR="00B41ABD" w14:paraId="7724932F" w14:textId="77777777">
        <w:trPr>
          <w:trHeight w:val="300"/>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EE0E313" w14:textId="77777777" w:rsidR="00B41ABD" w:rsidRDefault="00B41ABD">
            <w:pPr>
              <w:spacing w:after="0" w:line="240" w:lineRule="auto"/>
              <w:rPr>
                <w:rFonts w:ascii="Calibri" w:hAnsi="Calibri"/>
                <w:b/>
                <w:bCs/>
                <w:color w:val="00000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047427B9" w14:textId="77777777" w:rsidR="00B41ABD" w:rsidRDefault="00B41ABD">
            <w:pPr>
              <w:spacing w:after="0" w:line="240" w:lineRule="auto"/>
              <w:rPr>
                <w:rFonts w:ascii="Times New Roman" w:hAnsi="Times New Roman"/>
                <w:sz w:val="20"/>
                <w:lang w:eastAsia="en-GB"/>
              </w:rPr>
            </w:pPr>
          </w:p>
        </w:tc>
      </w:tr>
      <w:tr w:rsidR="00B41ABD" w14:paraId="33C4DD98" w14:textId="77777777">
        <w:trPr>
          <w:trHeight w:val="300"/>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12F6E01" w14:textId="77777777" w:rsidR="00B41ABD" w:rsidRDefault="00B41ABD">
            <w:pPr>
              <w:spacing w:after="0" w:line="240" w:lineRule="auto"/>
              <w:rPr>
                <w:rFonts w:ascii="Times New Roman" w:hAnsi="Times New Roman"/>
                <w:sz w:val="2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239C06FD" w14:textId="77777777" w:rsidR="00B41ABD" w:rsidRDefault="00B41ABD">
            <w:pPr>
              <w:spacing w:after="0" w:line="240" w:lineRule="auto"/>
              <w:rPr>
                <w:rFonts w:ascii="Times New Roman" w:hAnsi="Times New Roman"/>
                <w:sz w:val="20"/>
                <w:lang w:eastAsia="en-GB"/>
              </w:rPr>
            </w:pPr>
          </w:p>
        </w:tc>
      </w:tr>
      <w:tr w:rsidR="00B41ABD" w14:paraId="7FF3ADCD"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275E736" w14:textId="77777777" w:rsidR="00B41ABD" w:rsidRDefault="00C25953">
            <w:pPr>
              <w:spacing w:after="0" w:line="240" w:lineRule="auto"/>
              <w:rPr>
                <w:rFonts w:ascii="Calibri" w:hAnsi="Calibri"/>
                <w:color w:val="000000"/>
                <w:lang w:eastAsia="en-GB"/>
              </w:rPr>
            </w:pPr>
            <w:r>
              <w:rPr>
                <w:rFonts w:ascii="Calibri" w:hAnsi="Calibri"/>
                <w:color w:val="000000"/>
                <w:lang w:eastAsia="en-GB"/>
              </w:rPr>
              <w:t>DN%</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2033D80A" w14:textId="77777777" w:rsidR="00B41ABD" w:rsidRDefault="00B41ABD">
            <w:pPr>
              <w:spacing w:after="0" w:line="240" w:lineRule="auto"/>
              <w:jc w:val="right"/>
              <w:rPr>
                <w:rFonts w:ascii="Calibri" w:hAnsi="Calibri"/>
                <w:color w:val="000000"/>
                <w:lang w:eastAsia="en-GB"/>
              </w:rPr>
            </w:pPr>
          </w:p>
        </w:tc>
      </w:tr>
      <w:tr w:rsidR="00B41ABD" w14:paraId="02727A31"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25F9E30" w14:textId="77777777" w:rsidR="00B41ABD" w:rsidRDefault="00C25953">
            <w:pPr>
              <w:spacing w:after="0" w:line="240" w:lineRule="auto"/>
              <w:rPr>
                <w:rFonts w:ascii="Calibri" w:hAnsi="Calibri"/>
                <w:color w:val="000000"/>
                <w:lang w:eastAsia="en-GB"/>
              </w:rPr>
            </w:pPr>
            <w:r>
              <w:rPr>
                <w:rFonts w:ascii="Calibri" w:hAnsi="Calibri"/>
                <w:color w:val="000000"/>
                <w:lang w:eastAsia="en-GB"/>
              </w:rPr>
              <w:t>negatief dominante soorten</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69447612" w14:textId="77777777" w:rsidR="00B41ABD" w:rsidRDefault="00C25953">
            <w:pPr>
              <w:spacing w:after="0" w:line="240" w:lineRule="auto"/>
              <w:jc w:val="right"/>
              <w:rPr>
                <w:rFonts w:ascii="Calibri" w:hAnsi="Calibri"/>
                <w:i/>
                <w:iCs/>
                <w:color w:val="0070C0"/>
                <w:sz w:val="20"/>
                <w:lang w:eastAsia="en-GB"/>
              </w:rPr>
            </w:pPr>
            <w:r>
              <w:rPr>
                <w:rFonts w:ascii="Calibri" w:hAnsi="Calibri"/>
                <w:color w:val="000000"/>
              </w:rPr>
              <w:t>14.75409836</w:t>
            </w:r>
          </w:p>
        </w:tc>
      </w:tr>
      <w:tr w:rsidR="00B41ABD" w14:paraId="375E495B"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CC6619E" w14:textId="77777777" w:rsidR="00B41ABD" w:rsidRDefault="00C25953">
            <w:pPr>
              <w:spacing w:after="0" w:line="240" w:lineRule="auto"/>
              <w:rPr>
                <w:rFonts w:ascii="Calibri" w:hAnsi="Calibri"/>
                <w:i/>
                <w:iCs/>
                <w:color w:val="0070C0"/>
                <w:sz w:val="20"/>
                <w:lang w:eastAsia="en-GB"/>
              </w:rPr>
            </w:pPr>
            <w:r>
              <w:rPr>
                <w:rFonts w:ascii="Calibri" w:hAnsi="Calibri"/>
                <w:i/>
                <w:iCs/>
                <w:color w:val="0070C0"/>
                <w:sz w:val="20"/>
                <w:lang w:eastAsia="en-GB"/>
              </w:rPr>
              <w:t>negative dominant species</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619BF6F7" w14:textId="77777777" w:rsidR="00B41ABD" w:rsidRDefault="00B41ABD">
            <w:pPr>
              <w:spacing w:after="0" w:line="240" w:lineRule="auto"/>
              <w:rPr>
                <w:rFonts w:ascii="Calibri" w:hAnsi="Calibri"/>
                <w:i/>
                <w:iCs/>
                <w:color w:val="0070C0"/>
                <w:sz w:val="20"/>
                <w:lang w:eastAsia="en-GB"/>
              </w:rPr>
            </w:pPr>
          </w:p>
        </w:tc>
      </w:tr>
      <w:tr w:rsidR="00B41ABD" w14:paraId="59BE1AC2"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73109EA" w14:textId="77777777" w:rsidR="00B41ABD" w:rsidRDefault="00B41ABD">
            <w:pPr>
              <w:spacing w:after="0" w:line="240" w:lineRule="auto"/>
              <w:rPr>
                <w:rFonts w:ascii="Times New Roman" w:hAnsi="Times New Roman"/>
                <w:sz w:val="2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6F563863" w14:textId="77777777" w:rsidR="00B41ABD" w:rsidRDefault="00B41ABD">
            <w:pPr>
              <w:spacing w:after="0" w:line="240" w:lineRule="auto"/>
              <w:rPr>
                <w:rFonts w:ascii="Times New Roman" w:hAnsi="Times New Roman"/>
                <w:sz w:val="20"/>
                <w:lang w:eastAsia="en-GB"/>
              </w:rPr>
            </w:pPr>
          </w:p>
        </w:tc>
      </w:tr>
      <w:tr w:rsidR="00B41ABD" w14:paraId="66319612"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6D157AC9" w14:textId="77777777" w:rsidR="00B41ABD" w:rsidRDefault="00B41ABD">
            <w:pPr>
              <w:spacing w:after="0" w:line="240" w:lineRule="auto"/>
              <w:rPr>
                <w:rFonts w:ascii="Times New Roman" w:hAnsi="Times New Roman"/>
                <w:sz w:val="2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6C1469F4" w14:textId="77777777" w:rsidR="00B41ABD" w:rsidRDefault="00B41ABD">
            <w:pPr>
              <w:spacing w:after="0" w:line="240" w:lineRule="auto"/>
              <w:rPr>
                <w:rFonts w:ascii="Times New Roman" w:hAnsi="Times New Roman"/>
                <w:sz w:val="20"/>
                <w:lang w:eastAsia="en-GB"/>
              </w:rPr>
            </w:pPr>
          </w:p>
        </w:tc>
      </w:tr>
      <w:tr w:rsidR="00B41ABD" w14:paraId="24201CBD"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757280D" w14:textId="77777777" w:rsidR="00B41ABD" w:rsidRDefault="00C25953">
            <w:pPr>
              <w:spacing w:after="0" w:line="240" w:lineRule="auto"/>
              <w:rPr>
                <w:rFonts w:ascii="Calibri" w:hAnsi="Calibri"/>
                <w:color w:val="000000"/>
                <w:lang w:eastAsia="en-GB"/>
              </w:rPr>
            </w:pPr>
            <w:r>
              <w:rPr>
                <w:rFonts w:ascii="Calibri" w:hAnsi="Calibri"/>
                <w:color w:val="000000"/>
                <w:lang w:eastAsia="en-GB"/>
              </w:rPr>
              <w:t>KMmax</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05A849B3" w14:textId="77777777" w:rsidR="00B41ABD" w:rsidRDefault="00B41ABD">
            <w:pPr>
              <w:spacing w:after="0" w:line="240" w:lineRule="auto"/>
              <w:jc w:val="right"/>
              <w:rPr>
                <w:rFonts w:ascii="Calibri" w:hAnsi="Calibri"/>
                <w:color w:val="000000"/>
                <w:lang w:eastAsia="en-GB"/>
              </w:rPr>
            </w:pPr>
          </w:p>
        </w:tc>
      </w:tr>
      <w:tr w:rsidR="00B41ABD" w14:paraId="11AD4BD6"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EFB47C9" w14:textId="77777777" w:rsidR="00B41ABD" w:rsidRDefault="00C25953">
            <w:pPr>
              <w:spacing w:after="0" w:line="240" w:lineRule="auto"/>
              <w:rPr>
                <w:rFonts w:ascii="Calibri" w:hAnsi="Calibri"/>
                <w:color w:val="000000"/>
                <w:lang w:eastAsia="en-GB"/>
              </w:rPr>
            </w:pPr>
            <w:r>
              <w:rPr>
                <w:rFonts w:ascii="Calibri" w:hAnsi="Calibri"/>
                <w:color w:val="000000"/>
                <w:lang w:eastAsia="en-GB"/>
              </w:rPr>
              <w:t>% kenmerkende taxa onder referentieomstandigheden</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08FDF504" w14:textId="77777777" w:rsidR="00B41ABD" w:rsidRDefault="00B41ABD">
            <w:pPr>
              <w:spacing w:after="0" w:line="240" w:lineRule="auto"/>
              <w:rPr>
                <w:rFonts w:ascii="Calibri" w:hAnsi="Calibri"/>
                <w:color w:val="000000"/>
                <w:lang w:eastAsia="en-GB"/>
              </w:rPr>
            </w:pPr>
          </w:p>
        </w:tc>
      </w:tr>
      <w:tr w:rsidR="00B41ABD" w14:paraId="1A42EB93"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042F8C1" w14:textId="77777777" w:rsidR="00B41ABD" w:rsidRDefault="00C25953">
            <w:pPr>
              <w:spacing w:after="0" w:line="240" w:lineRule="auto"/>
              <w:rPr>
                <w:rFonts w:ascii="Calibri" w:hAnsi="Calibri"/>
                <w:i/>
                <w:iCs/>
                <w:color w:val="0070C0"/>
                <w:sz w:val="20"/>
                <w:lang w:val="en-US" w:eastAsia="en-GB"/>
              </w:rPr>
            </w:pPr>
            <w:r>
              <w:rPr>
                <w:rFonts w:ascii="Calibri" w:hAnsi="Calibri"/>
                <w:i/>
                <w:iCs/>
                <w:color w:val="0070C0"/>
                <w:sz w:val="20"/>
                <w:lang w:val="en-US" w:eastAsia="en-GB"/>
              </w:rPr>
              <w:t>% distinctive taxa at reference conditions</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644DDDCD" w14:textId="77777777" w:rsidR="00B41ABD" w:rsidRDefault="00B41ABD">
            <w:pPr>
              <w:spacing w:after="0" w:line="240" w:lineRule="auto"/>
              <w:rPr>
                <w:rFonts w:ascii="Calibri" w:hAnsi="Calibri"/>
                <w:i/>
                <w:iCs/>
                <w:color w:val="0070C0"/>
                <w:sz w:val="20"/>
                <w:lang w:val="en-US" w:eastAsia="en-GB"/>
              </w:rPr>
            </w:pPr>
          </w:p>
        </w:tc>
      </w:tr>
      <w:tr w:rsidR="00B41ABD" w14:paraId="63720029"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145421AC" w14:textId="77777777" w:rsidR="00B41ABD" w:rsidRDefault="00B41ABD">
            <w:pPr>
              <w:spacing w:after="0" w:line="240" w:lineRule="auto"/>
              <w:rPr>
                <w:rFonts w:ascii="Times New Roman" w:hAnsi="Times New Roman"/>
                <w:sz w:val="20"/>
                <w:lang w:val="en-US"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7A9C90F5" w14:textId="77777777" w:rsidR="00B41ABD" w:rsidRDefault="00B41ABD">
            <w:pPr>
              <w:spacing w:after="0" w:line="240" w:lineRule="auto"/>
              <w:rPr>
                <w:rFonts w:ascii="Times New Roman" w:hAnsi="Times New Roman"/>
                <w:sz w:val="20"/>
                <w:lang w:val="en-US" w:eastAsia="en-GB"/>
              </w:rPr>
            </w:pPr>
          </w:p>
        </w:tc>
      </w:tr>
      <w:tr w:rsidR="00B41ABD" w14:paraId="01F8BE78"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77D1A29" w14:textId="77777777" w:rsidR="00B41ABD" w:rsidRDefault="00C25953">
            <w:pPr>
              <w:spacing w:after="0" w:line="240" w:lineRule="auto"/>
              <w:rPr>
                <w:rFonts w:ascii="Calibri" w:hAnsi="Calibri"/>
                <w:color w:val="000000"/>
                <w:lang w:eastAsia="en-GB"/>
              </w:rPr>
            </w:pPr>
            <w:r>
              <w:rPr>
                <w:rFonts w:ascii="Calibri" w:hAnsi="Calibri"/>
                <w:color w:val="000000"/>
                <w:lang w:eastAsia="en-GB"/>
              </w:rPr>
              <w:t>KM%</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056154A4" w14:textId="77777777" w:rsidR="00B41ABD" w:rsidRDefault="00B41ABD">
            <w:pPr>
              <w:spacing w:after="0" w:line="240" w:lineRule="auto"/>
              <w:rPr>
                <w:rFonts w:ascii="Calibri" w:hAnsi="Calibri"/>
                <w:color w:val="000000"/>
                <w:lang w:eastAsia="en-GB"/>
              </w:rPr>
            </w:pPr>
          </w:p>
        </w:tc>
      </w:tr>
      <w:tr w:rsidR="00B41ABD" w14:paraId="192197D1"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EAFBF7C" w14:textId="77777777" w:rsidR="00B41ABD" w:rsidRDefault="00C25953">
            <w:pPr>
              <w:spacing w:after="0" w:line="240" w:lineRule="auto"/>
              <w:rPr>
                <w:rFonts w:ascii="Calibri" w:hAnsi="Calibri"/>
                <w:color w:val="000000"/>
                <w:lang w:eastAsia="en-GB"/>
              </w:rPr>
            </w:pPr>
            <w:r>
              <w:rPr>
                <w:rFonts w:ascii="Calibri" w:hAnsi="Calibri"/>
                <w:color w:val="000000"/>
                <w:lang w:eastAsia="en-GB"/>
              </w:rPr>
              <w:t>kenmerkende taxa</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7751D33C" w14:textId="77777777" w:rsidR="00B41ABD" w:rsidRDefault="00B41ABD">
            <w:pPr>
              <w:spacing w:after="0" w:line="240" w:lineRule="auto"/>
              <w:jc w:val="right"/>
              <w:rPr>
                <w:rFonts w:ascii="Calibri" w:hAnsi="Calibri"/>
                <w:i/>
                <w:iCs/>
                <w:color w:val="0070C0"/>
                <w:sz w:val="20"/>
                <w:lang w:eastAsia="en-GB"/>
              </w:rPr>
            </w:pPr>
          </w:p>
        </w:tc>
      </w:tr>
      <w:tr w:rsidR="00B41ABD" w14:paraId="458CBACE"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8C9D982" w14:textId="77777777" w:rsidR="00B41ABD" w:rsidRDefault="00C25953">
            <w:pPr>
              <w:spacing w:after="0" w:line="240" w:lineRule="auto"/>
              <w:rPr>
                <w:rFonts w:ascii="Calibri" w:hAnsi="Calibri"/>
                <w:i/>
                <w:iCs/>
                <w:color w:val="0070C0"/>
                <w:sz w:val="20"/>
                <w:lang w:eastAsia="en-GB"/>
              </w:rPr>
            </w:pPr>
            <w:r>
              <w:rPr>
                <w:rFonts w:ascii="Calibri" w:hAnsi="Calibri"/>
                <w:i/>
                <w:iCs/>
                <w:color w:val="0070C0"/>
                <w:sz w:val="20"/>
                <w:lang w:eastAsia="en-GB"/>
              </w:rPr>
              <w:t>distinctive taxa</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32AA2CFD" w14:textId="77777777" w:rsidR="00B41ABD" w:rsidRDefault="00C25953">
            <w:pPr>
              <w:spacing w:after="0" w:line="240" w:lineRule="auto"/>
              <w:jc w:val="right"/>
              <w:rPr>
                <w:rFonts w:ascii="Calibri" w:hAnsi="Calibri"/>
                <w:color w:val="000000"/>
                <w:lang w:eastAsia="en-GB"/>
              </w:rPr>
            </w:pPr>
            <w:r>
              <w:rPr>
                <w:rFonts w:ascii="Calibri" w:hAnsi="Calibri"/>
                <w:color w:val="000000"/>
              </w:rPr>
              <w:t>20</w:t>
            </w:r>
          </w:p>
        </w:tc>
      </w:tr>
      <w:tr w:rsidR="00B41ABD" w14:paraId="594E4CF7"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2E742F5" w14:textId="77777777" w:rsidR="00B41ABD" w:rsidRDefault="00B41ABD">
            <w:pPr>
              <w:spacing w:after="0" w:line="240" w:lineRule="auto"/>
              <w:jc w:val="right"/>
              <w:rPr>
                <w:rFonts w:ascii="Calibri" w:hAnsi="Calibri"/>
                <w:color w:val="00000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3D008DD7" w14:textId="77777777" w:rsidR="00B41ABD" w:rsidRDefault="00B41ABD">
            <w:pPr>
              <w:spacing w:after="0" w:line="240" w:lineRule="auto"/>
              <w:rPr>
                <w:rFonts w:ascii="Times New Roman" w:hAnsi="Times New Roman"/>
                <w:sz w:val="20"/>
                <w:lang w:eastAsia="en-GB"/>
              </w:rPr>
            </w:pPr>
          </w:p>
        </w:tc>
      </w:tr>
      <w:tr w:rsidR="00B41ABD" w14:paraId="35C437CD"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BEB9418" w14:textId="77777777" w:rsidR="00B41ABD" w:rsidRDefault="00B41ABD">
            <w:pPr>
              <w:spacing w:after="0" w:line="240" w:lineRule="auto"/>
              <w:rPr>
                <w:rFonts w:ascii="Times New Roman" w:hAnsi="Times New Roman"/>
                <w:sz w:val="20"/>
                <w:lang w:eastAsia="en-GB"/>
              </w:rPr>
            </w:pP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079D39EF" w14:textId="77777777" w:rsidR="00B41ABD" w:rsidRDefault="00B41ABD">
            <w:pPr>
              <w:spacing w:after="0" w:line="240" w:lineRule="auto"/>
              <w:rPr>
                <w:rFonts w:ascii="Times New Roman" w:hAnsi="Times New Roman"/>
                <w:sz w:val="20"/>
                <w:lang w:eastAsia="en-GB"/>
              </w:rPr>
            </w:pPr>
          </w:p>
        </w:tc>
      </w:tr>
      <w:tr w:rsidR="00B41ABD" w14:paraId="44473E0C"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39D933B" w14:textId="77777777" w:rsidR="00B41ABD" w:rsidRDefault="00C25953">
            <w:pPr>
              <w:spacing w:after="0" w:line="240" w:lineRule="auto"/>
              <w:rPr>
                <w:rFonts w:ascii="Calibri" w:hAnsi="Calibri"/>
                <w:color w:val="000000"/>
                <w:lang w:eastAsia="en-GB"/>
              </w:rPr>
            </w:pPr>
            <w:r>
              <w:rPr>
                <w:rFonts w:ascii="Calibri" w:hAnsi="Calibri"/>
                <w:color w:val="000000"/>
                <w:lang w:eastAsia="en-GB"/>
              </w:rPr>
              <w:lastRenderedPageBreak/>
              <w:t>KM% + DP%</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0F261D85" w14:textId="77777777" w:rsidR="00B41ABD" w:rsidRDefault="00B41ABD">
            <w:pPr>
              <w:spacing w:after="0" w:line="240" w:lineRule="auto"/>
              <w:rPr>
                <w:rFonts w:ascii="Calibri" w:hAnsi="Calibri"/>
                <w:color w:val="000000"/>
                <w:lang w:eastAsia="en-GB"/>
              </w:rPr>
            </w:pPr>
          </w:p>
        </w:tc>
      </w:tr>
      <w:tr w:rsidR="00B41ABD" w14:paraId="5DED2DD3"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7C243E2E" w14:textId="77777777" w:rsidR="00B41ABD" w:rsidRDefault="00C25953">
            <w:pPr>
              <w:spacing w:after="0" w:line="240" w:lineRule="auto"/>
              <w:rPr>
                <w:rFonts w:ascii="Calibri" w:hAnsi="Calibri"/>
                <w:color w:val="000000"/>
                <w:lang w:eastAsia="en-GB"/>
              </w:rPr>
            </w:pPr>
            <w:r>
              <w:rPr>
                <w:rFonts w:ascii="Calibri" w:hAnsi="Calibri"/>
                <w:color w:val="000000"/>
                <w:lang w:eastAsia="en-GB"/>
              </w:rPr>
              <w:t xml:space="preserve">positief dominante soorten </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1572532A" w14:textId="77777777" w:rsidR="00B41ABD" w:rsidRDefault="00C25953">
            <w:pPr>
              <w:spacing w:after="0" w:line="240" w:lineRule="auto"/>
              <w:jc w:val="right"/>
              <w:rPr>
                <w:rFonts w:ascii="Calibri" w:hAnsi="Calibri"/>
                <w:i/>
                <w:iCs/>
                <w:color w:val="0070C0"/>
                <w:sz w:val="20"/>
                <w:lang w:eastAsia="en-GB"/>
              </w:rPr>
            </w:pPr>
            <w:r>
              <w:rPr>
                <w:rFonts w:ascii="Calibri" w:hAnsi="Calibri"/>
                <w:color w:val="000000"/>
              </w:rPr>
              <w:t>37.70491803</w:t>
            </w:r>
          </w:p>
        </w:tc>
      </w:tr>
      <w:tr w:rsidR="00B41ABD" w14:paraId="3F6FAE3F" w14:textId="77777777">
        <w:trPr>
          <w:trHeight w:val="315"/>
        </w:trPr>
        <w:tc>
          <w:tcPr>
            <w:tcW w:w="538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6F03E100" w14:textId="77777777" w:rsidR="00B41ABD" w:rsidRDefault="00C25953">
            <w:pPr>
              <w:spacing w:after="0" w:line="240" w:lineRule="auto"/>
              <w:rPr>
                <w:rFonts w:ascii="Calibri" w:hAnsi="Calibri"/>
                <w:i/>
                <w:iCs/>
                <w:color w:val="0070C0"/>
                <w:sz w:val="20"/>
                <w:lang w:eastAsia="en-GB"/>
              </w:rPr>
            </w:pPr>
            <w:r>
              <w:rPr>
                <w:rFonts w:ascii="Calibri" w:hAnsi="Calibri"/>
                <w:i/>
                <w:iCs/>
                <w:color w:val="0070C0"/>
                <w:sz w:val="20"/>
                <w:lang w:eastAsia="en-GB"/>
              </w:rPr>
              <w:t>positive dominant species</w:t>
            </w:r>
          </w:p>
        </w:tc>
        <w:tc>
          <w:tcPr>
            <w:tcW w:w="244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02DBA5AE" w14:textId="77777777" w:rsidR="00B41ABD" w:rsidRDefault="00B41ABD">
            <w:pPr>
              <w:spacing w:after="0" w:line="240" w:lineRule="auto"/>
              <w:jc w:val="right"/>
              <w:rPr>
                <w:rFonts w:ascii="Calibri" w:hAnsi="Calibri"/>
                <w:color w:val="000000"/>
                <w:lang w:eastAsia="en-GB"/>
              </w:rPr>
            </w:pPr>
          </w:p>
        </w:tc>
      </w:tr>
    </w:tbl>
    <w:p w14:paraId="3A7C7CE8" w14:textId="77777777" w:rsidR="00B41ABD" w:rsidRDefault="00B41ABD">
      <w:pPr>
        <w:rPr>
          <w:b/>
          <w:lang w:val="en-US"/>
        </w:rPr>
      </w:pPr>
    </w:p>
    <w:tbl>
      <w:tblPr>
        <w:tblW w:w="4360" w:type="dxa"/>
        <w:tblLook w:val="04A0" w:firstRow="1" w:lastRow="0" w:firstColumn="1" w:lastColumn="0" w:noHBand="0" w:noVBand="1"/>
      </w:tblPr>
      <w:tblGrid>
        <w:gridCol w:w="4389"/>
      </w:tblGrid>
      <w:tr w:rsidR="00B41ABD" w14:paraId="64D050C9" w14:textId="77777777">
        <w:trPr>
          <w:trHeight w:val="300"/>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center"/>
          </w:tcPr>
          <w:p w14:paraId="54D0AED7" w14:textId="77777777" w:rsidR="00B41ABD" w:rsidRDefault="00C25953">
            <w:pPr>
              <w:spacing w:after="0" w:line="240" w:lineRule="auto"/>
              <w:rPr>
                <w:rFonts w:ascii="Calibri" w:hAnsi="Calibri"/>
                <w:b/>
                <w:bCs/>
                <w:color w:val="000000"/>
                <w:lang w:eastAsia="en-GB"/>
              </w:rPr>
            </w:pPr>
            <w:r>
              <w:rPr>
                <w:rFonts w:ascii="Calibri" w:hAnsi="Calibri"/>
                <w:b/>
                <w:bCs/>
                <w:color w:val="000000"/>
                <w:lang w:eastAsia="en-GB"/>
              </w:rPr>
              <w:t>calculation EKR M30</w:t>
            </w:r>
          </w:p>
        </w:tc>
      </w:tr>
      <w:tr w:rsidR="00B41ABD" w14:paraId="7E7D82FA" w14:textId="77777777">
        <w:trPr>
          <w:trHeight w:val="300"/>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26B81154" w14:textId="77777777" w:rsidR="00B41ABD" w:rsidRDefault="00B41ABD">
            <w:pPr>
              <w:spacing w:after="0" w:line="240" w:lineRule="auto"/>
              <w:rPr>
                <w:rFonts w:ascii="Calibri" w:hAnsi="Calibri"/>
                <w:b/>
                <w:bCs/>
                <w:color w:val="000000"/>
                <w:lang w:eastAsia="en-GB"/>
              </w:rPr>
            </w:pPr>
          </w:p>
        </w:tc>
      </w:tr>
      <w:tr w:rsidR="00B41ABD" w14:paraId="70B4AEF5" w14:textId="77777777">
        <w:trPr>
          <w:trHeight w:val="300"/>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3016AB41" w14:textId="77777777" w:rsidR="00B41ABD" w:rsidRDefault="00B41ABD">
            <w:pPr>
              <w:spacing w:after="0" w:line="240" w:lineRule="auto"/>
              <w:rPr>
                <w:rFonts w:ascii="Times New Roman" w:hAnsi="Times New Roman"/>
                <w:sz w:val="20"/>
                <w:lang w:eastAsia="en-GB"/>
              </w:rPr>
            </w:pPr>
          </w:p>
        </w:tc>
      </w:tr>
      <w:tr w:rsidR="00B41ABD" w14:paraId="0F76150A" w14:textId="77777777">
        <w:trPr>
          <w:trHeight w:val="315"/>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5EA8DEBE" w14:textId="77777777" w:rsidR="00B41ABD" w:rsidRDefault="00C25953">
            <w:pPr>
              <w:spacing w:after="0" w:line="240" w:lineRule="auto"/>
              <w:rPr>
                <w:rFonts w:ascii="Calibri" w:hAnsi="Calibri"/>
                <w:color w:val="FF0000"/>
                <w:sz w:val="20"/>
                <w:lang w:eastAsia="en-GB"/>
              </w:rPr>
            </w:pPr>
            <w:r>
              <w:rPr>
                <w:rFonts w:ascii="Calibri" w:hAnsi="Calibri"/>
                <w:color w:val="FF0000"/>
                <w:sz w:val="20"/>
                <w:lang w:eastAsia="en-GB"/>
              </w:rPr>
              <w:t>{200*(KM%/KMmax)+(100DN%)+(KM%+DP%)}/400</w:t>
            </w:r>
          </w:p>
        </w:tc>
      </w:tr>
      <w:tr w:rsidR="00B41ABD" w14:paraId="077EA249" w14:textId="77777777">
        <w:trPr>
          <w:trHeight w:val="315"/>
        </w:trPr>
        <w:tc>
          <w:tcPr>
            <w:tcW w:w="4360" w:type="dxa"/>
            <w:tcBorders>
              <w:top w:val="single" w:sz="0" w:space="0" w:color="000000"/>
              <w:left w:val="single" w:sz="0" w:space="0" w:color="000000"/>
              <w:bottom w:val="single" w:sz="0" w:space="0" w:color="000000"/>
              <w:right w:val="single" w:sz="0" w:space="0" w:color="000000"/>
            </w:tcBorders>
            <w:shd w:val="clear" w:color="000000" w:fill="000000"/>
            <w:noWrap/>
            <w:vAlign w:val="bottom"/>
          </w:tcPr>
          <w:p w14:paraId="4011D755" w14:textId="77777777" w:rsidR="00B41ABD" w:rsidRDefault="00C25953">
            <w:pPr>
              <w:spacing w:after="0" w:line="240" w:lineRule="auto"/>
              <w:jc w:val="right"/>
              <w:rPr>
                <w:rFonts w:ascii="Calibri" w:hAnsi="Calibri"/>
                <w:color w:val="FF0000"/>
                <w:sz w:val="20"/>
                <w:lang w:eastAsia="en-GB"/>
              </w:rPr>
            </w:pPr>
            <w:r>
              <w:rPr>
                <w:rFonts w:ascii="Calibri" w:hAnsi="Calibri"/>
                <w:color w:val="FF0000"/>
                <w:sz w:val="20"/>
                <w:lang w:eastAsia="en-GB"/>
              </w:rPr>
              <w:t>=0.551279488</w:t>
            </w:r>
          </w:p>
        </w:tc>
      </w:tr>
    </w:tbl>
    <w:p w14:paraId="20248C29" w14:textId="77777777" w:rsidR="00B41ABD" w:rsidRDefault="00B41ABD">
      <w:pPr>
        <w:rPr>
          <w:b/>
          <w:lang w:val="en-US"/>
        </w:rPr>
      </w:pPr>
    </w:p>
    <w:p w14:paraId="3521B8DE" w14:textId="77777777" w:rsidR="00B41ABD" w:rsidRDefault="00C25953">
      <w:pPr>
        <w:pStyle w:val="Heading2"/>
        <w:rPr>
          <w:color w:val="2E74B5"/>
          <w:lang w:val="en-US"/>
        </w:rPr>
      </w:pPr>
      <w:bookmarkStart w:id="62" w:name="_Toc453268020"/>
      <w:r>
        <w:rPr>
          <w:lang w:val="en-US"/>
        </w:rPr>
        <w:t xml:space="preserve">Appendix 5: Water Quality Data of </w:t>
      </w:r>
      <w:proofErr w:type="spellStart"/>
      <w:r>
        <w:rPr>
          <w:lang w:val="en-US"/>
        </w:rPr>
        <w:t>Achterste</w:t>
      </w:r>
      <w:proofErr w:type="spellEnd"/>
      <w:r>
        <w:rPr>
          <w:lang w:val="en-US"/>
        </w:rPr>
        <w:t xml:space="preserve"> Kreek.</w:t>
      </w:r>
      <w:bookmarkEnd w:id="62"/>
    </w:p>
    <w:p w14:paraId="69BDEA6C" w14:textId="77777777" w:rsidR="00B41ABD" w:rsidRDefault="00C25953">
      <w:pPr>
        <w:pStyle w:val="ListParagraph"/>
        <w:numPr>
          <w:ilvl w:val="0"/>
          <w:numId w:val="22"/>
        </w:numPr>
        <w:rPr>
          <w:lang w:val="en-US"/>
        </w:rPr>
      </w:pPr>
      <w:r>
        <w:rPr>
          <w:lang w:val="en-US"/>
        </w:rPr>
        <w:t>Nitrogen</w:t>
      </w:r>
    </w:p>
    <w:p w14:paraId="35D71FE8" w14:textId="77777777" w:rsidR="00B41ABD" w:rsidRDefault="00C25953">
      <w:pPr>
        <w:jc w:val="center"/>
        <w:rPr>
          <w:lang w:val="en-US"/>
        </w:rPr>
      </w:pPr>
      <w:r>
        <w:rPr>
          <w:noProof/>
          <w:lang w:val="en-US"/>
        </w:rPr>
        <w:drawing>
          <wp:inline distT="0" distB="0" distL="0" distR="0" wp14:anchorId="4B86A121" wp14:editId="06E0435D">
            <wp:extent cx="3219450" cy="11715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3219450" cy="1171575"/>
                    </a:xfrm>
                    <a:prstGeom prst="rect">
                      <a:avLst/>
                    </a:prstGeom>
                    <a:noFill/>
                    <a:ln>
                      <a:noFill/>
                    </a:ln>
                  </pic:spPr>
                </pic:pic>
              </a:graphicData>
            </a:graphic>
          </wp:inline>
        </w:drawing>
      </w:r>
    </w:p>
    <w:p w14:paraId="18EFC5A0" w14:textId="77777777" w:rsidR="00B41ABD" w:rsidRDefault="00C25953">
      <w:pPr>
        <w:pStyle w:val="ListParagraph"/>
        <w:numPr>
          <w:ilvl w:val="0"/>
          <w:numId w:val="22"/>
        </w:numPr>
        <w:rPr>
          <w:lang w:val="en-US"/>
        </w:rPr>
      </w:pPr>
      <w:r>
        <w:rPr>
          <w:lang w:val="en-US"/>
        </w:rPr>
        <w:t>Total Phosphate</w:t>
      </w:r>
    </w:p>
    <w:p w14:paraId="417D4365" w14:textId="77777777" w:rsidR="00B41ABD" w:rsidRDefault="00C25953">
      <w:pPr>
        <w:jc w:val="center"/>
        <w:rPr>
          <w:lang w:val="en-US"/>
        </w:rPr>
      </w:pPr>
      <w:r>
        <w:rPr>
          <w:noProof/>
          <w:lang w:val="en-US"/>
        </w:rPr>
        <w:drawing>
          <wp:inline distT="0" distB="0" distL="0" distR="0" wp14:anchorId="6484E820" wp14:editId="59CA0D4F">
            <wp:extent cx="3219450" cy="117157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3219450" cy="1171575"/>
                    </a:xfrm>
                    <a:prstGeom prst="rect">
                      <a:avLst/>
                    </a:prstGeom>
                    <a:noFill/>
                    <a:ln>
                      <a:noFill/>
                    </a:ln>
                  </pic:spPr>
                </pic:pic>
              </a:graphicData>
            </a:graphic>
          </wp:inline>
        </w:drawing>
      </w:r>
    </w:p>
    <w:p w14:paraId="7D8F6356" w14:textId="77777777" w:rsidR="00B41ABD" w:rsidRDefault="00C25953">
      <w:pPr>
        <w:pStyle w:val="ListParagraph"/>
        <w:numPr>
          <w:ilvl w:val="0"/>
          <w:numId w:val="22"/>
        </w:numPr>
        <w:rPr>
          <w:lang w:val="en-US"/>
        </w:rPr>
      </w:pPr>
      <w:r>
        <w:rPr>
          <w:lang w:val="en-US"/>
        </w:rPr>
        <w:t>Dissolved Oxygen</w:t>
      </w:r>
    </w:p>
    <w:p w14:paraId="00E2DECB" w14:textId="77777777" w:rsidR="00B41ABD" w:rsidRDefault="00C25953">
      <w:pPr>
        <w:jc w:val="center"/>
        <w:rPr>
          <w:lang w:val="en-US"/>
        </w:rPr>
      </w:pPr>
      <w:r>
        <w:rPr>
          <w:noProof/>
          <w:lang w:val="en-US"/>
        </w:rPr>
        <w:drawing>
          <wp:inline distT="0" distB="0" distL="0" distR="0" wp14:anchorId="376D68F1" wp14:editId="7B5FA5D6">
            <wp:extent cx="3219450" cy="11620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3219450" cy="1162050"/>
                    </a:xfrm>
                    <a:prstGeom prst="rect">
                      <a:avLst/>
                    </a:prstGeom>
                    <a:noFill/>
                    <a:ln>
                      <a:noFill/>
                    </a:ln>
                  </pic:spPr>
                </pic:pic>
              </a:graphicData>
            </a:graphic>
          </wp:inline>
        </w:drawing>
      </w:r>
    </w:p>
    <w:p w14:paraId="1A89D1AA" w14:textId="77777777" w:rsidR="00B41ABD" w:rsidRDefault="00C25953">
      <w:pPr>
        <w:jc w:val="center"/>
        <w:rPr>
          <w:lang w:val="en-US"/>
        </w:rPr>
      </w:pPr>
      <w:r>
        <w:rPr>
          <w:noProof/>
          <w:lang w:val="en-US"/>
        </w:rPr>
        <w:drawing>
          <wp:inline distT="0" distB="0" distL="0" distR="0" wp14:anchorId="1F69FD1A" wp14:editId="401F99C0">
            <wp:extent cx="3315414" cy="11334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3315888" cy="1133637"/>
                    </a:xfrm>
                    <a:prstGeom prst="rect">
                      <a:avLst/>
                    </a:prstGeom>
                    <a:noFill/>
                    <a:ln>
                      <a:noFill/>
                    </a:ln>
                  </pic:spPr>
                </pic:pic>
              </a:graphicData>
            </a:graphic>
          </wp:inline>
        </w:drawing>
      </w:r>
    </w:p>
    <w:p w14:paraId="343D17EA" w14:textId="77777777" w:rsidR="00B41ABD" w:rsidRDefault="00C25953">
      <w:pPr>
        <w:pStyle w:val="ListParagraph"/>
        <w:numPr>
          <w:ilvl w:val="0"/>
          <w:numId w:val="22"/>
        </w:numPr>
        <w:rPr>
          <w:lang w:val="en-US"/>
        </w:rPr>
      </w:pPr>
      <w:r>
        <w:rPr>
          <w:lang w:val="en-US"/>
        </w:rPr>
        <w:t>pH</w:t>
      </w:r>
    </w:p>
    <w:p w14:paraId="26CB30FB" w14:textId="77777777" w:rsidR="00B41ABD" w:rsidRDefault="00C25953">
      <w:pPr>
        <w:jc w:val="center"/>
        <w:rPr>
          <w:lang w:val="en-US"/>
        </w:rPr>
      </w:pPr>
      <w:r>
        <w:rPr>
          <w:noProof/>
          <w:lang w:val="en-US"/>
        </w:rPr>
        <w:lastRenderedPageBreak/>
        <w:drawing>
          <wp:inline distT="0" distB="0" distL="0" distR="0" wp14:anchorId="175A2349" wp14:editId="78085466">
            <wp:extent cx="3219450" cy="11715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3219450" cy="1171575"/>
                    </a:xfrm>
                    <a:prstGeom prst="rect">
                      <a:avLst/>
                    </a:prstGeom>
                    <a:noFill/>
                    <a:ln>
                      <a:noFill/>
                    </a:ln>
                  </pic:spPr>
                </pic:pic>
              </a:graphicData>
            </a:graphic>
          </wp:inline>
        </w:drawing>
      </w:r>
    </w:p>
    <w:p w14:paraId="5C22DB85" w14:textId="77777777" w:rsidR="00B41ABD" w:rsidRDefault="00B41ABD">
      <w:pPr>
        <w:jc w:val="center"/>
        <w:rPr>
          <w:lang w:val="en-US"/>
        </w:rPr>
      </w:pPr>
    </w:p>
    <w:p w14:paraId="404C66B4" w14:textId="77777777" w:rsidR="00B41ABD" w:rsidRDefault="00B41ABD">
      <w:pPr>
        <w:jc w:val="center"/>
        <w:rPr>
          <w:lang w:val="en-US"/>
        </w:rPr>
      </w:pPr>
    </w:p>
    <w:p w14:paraId="4E0CE068" w14:textId="77777777" w:rsidR="00B41ABD" w:rsidRDefault="00B41ABD">
      <w:pPr>
        <w:jc w:val="center"/>
        <w:rPr>
          <w:lang w:val="en-US"/>
        </w:rPr>
      </w:pPr>
    </w:p>
    <w:p w14:paraId="5F09C787" w14:textId="77777777" w:rsidR="00B41ABD" w:rsidRDefault="00B41ABD">
      <w:pPr>
        <w:jc w:val="center"/>
        <w:rPr>
          <w:lang w:val="en-US"/>
        </w:rPr>
      </w:pPr>
    </w:p>
    <w:p w14:paraId="15386667" w14:textId="77777777" w:rsidR="00B41ABD" w:rsidRDefault="00C25953">
      <w:pPr>
        <w:pStyle w:val="ListParagraph"/>
        <w:numPr>
          <w:ilvl w:val="0"/>
          <w:numId w:val="22"/>
        </w:numPr>
        <w:rPr>
          <w:lang w:val="en-US"/>
        </w:rPr>
      </w:pPr>
      <w:r>
        <w:rPr>
          <w:lang w:val="en-US"/>
        </w:rPr>
        <w:t>Chloride</w:t>
      </w:r>
    </w:p>
    <w:p w14:paraId="2FBD4786" w14:textId="77777777" w:rsidR="00B41ABD" w:rsidRDefault="00C25953">
      <w:pPr>
        <w:jc w:val="center"/>
        <w:rPr>
          <w:lang w:val="en-US"/>
        </w:rPr>
      </w:pPr>
      <w:r>
        <w:rPr>
          <w:noProof/>
          <w:lang w:val="en-US"/>
        </w:rPr>
        <w:drawing>
          <wp:inline distT="0" distB="0" distL="0" distR="0" wp14:anchorId="729AC5B0" wp14:editId="369EDBDC">
            <wp:extent cx="3219450" cy="11715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srcRect/>
                    <a:stretch>
                      <a:fillRect/>
                    </a:stretch>
                  </pic:blipFill>
                  <pic:spPr bwMode="auto">
                    <a:xfrm>
                      <a:off x="0" y="0"/>
                      <a:ext cx="3219450" cy="1171575"/>
                    </a:xfrm>
                    <a:prstGeom prst="rect">
                      <a:avLst/>
                    </a:prstGeom>
                    <a:noFill/>
                    <a:ln>
                      <a:noFill/>
                    </a:ln>
                  </pic:spPr>
                </pic:pic>
              </a:graphicData>
            </a:graphic>
          </wp:inline>
        </w:drawing>
      </w:r>
    </w:p>
    <w:p w14:paraId="0B6DABCF" w14:textId="77777777" w:rsidR="00B41ABD" w:rsidRDefault="00C25953">
      <w:pPr>
        <w:pStyle w:val="ListParagraph"/>
        <w:numPr>
          <w:ilvl w:val="0"/>
          <w:numId w:val="22"/>
        </w:numPr>
        <w:rPr>
          <w:lang w:val="en-US"/>
        </w:rPr>
      </w:pPr>
      <w:r>
        <w:rPr>
          <w:lang w:val="en-US"/>
        </w:rPr>
        <w:t>Temperature</w:t>
      </w:r>
    </w:p>
    <w:p w14:paraId="0964ECA9" w14:textId="77777777" w:rsidR="00B41ABD" w:rsidRDefault="00C25953">
      <w:pPr>
        <w:jc w:val="center"/>
        <w:rPr>
          <w:lang w:val="en-US"/>
        </w:rPr>
      </w:pPr>
      <w:r>
        <w:rPr>
          <w:noProof/>
          <w:lang w:val="en-US"/>
        </w:rPr>
        <w:drawing>
          <wp:inline distT="0" distB="0" distL="0" distR="0" wp14:anchorId="0765688F" wp14:editId="5868DD10">
            <wp:extent cx="3190875" cy="122872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3190875" cy="1228725"/>
                    </a:xfrm>
                    <a:prstGeom prst="rect">
                      <a:avLst/>
                    </a:prstGeom>
                    <a:noFill/>
                    <a:ln>
                      <a:noFill/>
                    </a:ln>
                  </pic:spPr>
                </pic:pic>
              </a:graphicData>
            </a:graphic>
          </wp:inline>
        </w:drawing>
      </w:r>
    </w:p>
    <w:p w14:paraId="7FD7B54E" w14:textId="77777777" w:rsidR="00B41ABD" w:rsidRDefault="00C25953">
      <w:pPr>
        <w:pStyle w:val="ListParagraph"/>
        <w:numPr>
          <w:ilvl w:val="0"/>
          <w:numId w:val="22"/>
        </w:numPr>
        <w:rPr>
          <w:lang w:val="en-US"/>
        </w:rPr>
      </w:pPr>
      <w:r>
        <w:rPr>
          <w:lang w:val="en-US"/>
        </w:rPr>
        <w:t xml:space="preserve">Transparency </w:t>
      </w:r>
    </w:p>
    <w:p w14:paraId="11536E18" w14:textId="77777777" w:rsidR="00B41ABD" w:rsidRDefault="00C25953">
      <w:pPr>
        <w:jc w:val="center"/>
        <w:rPr>
          <w:lang w:val="en-US"/>
        </w:rPr>
      </w:pPr>
      <w:r>
        <w:rPr>
          <w:noProof/>
          <w:lang w:val="en-US"/>
        </w:rPr>
        <w:drawing>
          <wp:inline distT="0" distB="0" distL="0" distR="0" wp14:anchorId="49F5819C" wp14:editId="6A7A0C7F">
            <wp:extent cx="3771900" cy="11430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3771900" cy="1143000"/>
                    </a:xfrm>
                    <a:prstGeom prst="rect">
                      <a:avLst/>
                    </a:prstGeom>
                    <a:noFill/>
                    <a:ln>
                      <a:noFill/>
                    </a:ln>
                  </pic:spPr>
                </pic:pic>
              </a:graphicData>
            </a:graphic>
          </wp:inline>
        </w:drawing>
      </w:r>
    </w:p>
    <w:p w14:paraId="48B352D4" w14:textId="77777777" w:rsidR="00B41ABD" w:rsidRDefault="00C25953">
      <w:pPr>
        <w:pStyle w:val="Heading2"/>
        <w:rPr>
          <w:color w:val="2E74B5"/>
          <w:lang w:val="en-US"/>
        </w:rPr>
      </w:pPr>
      <w:bookmarkStart w:id="63" w:name="_Toc453268021"/>
      <w:r>
        <w:rPr>
          <w:lang w:val="en-US"/>
        </w:rPr>
        <w:t>Appendix 6: Water Quality Data of WRWL.</w:t>
      </w:r>
      <w:bookmarkEnd w:id="63"/>
    </w:p>
    <w:p w14:paraId="227D6D21" w14:textId="77777777" w:rsidR="00B41ABD" w:rsidRDefault="00C25953">
      <w:pPr>
        <w:pStyle w:val="ListParagraph"/>
        <w:numPr>
          <w:ilvl w:val="0"/>
          <w:numId w:val="22"/>
        </w:numPr>
        <w:rPr>
          <w:lang w:val="en-US"/>
        </w:rPr>
      </w:pPr>
      <w:r>
        <w:rPr>
          <w:lang w:val="en-US"/>
        </w:rPr>
        <w:t>Nitrogen</w:t>
      </w:r>
    </w:p>
    <w:p w14:paraId="40D043DC" w14:textId="77777777" w:rsidR="00B41ABD" w:rsidRDefault="00C25953">
      <w:pPr>
        <w:jc w:val="center"/>
        <w:rPr>
          <w:lang w:val="en-US"/>
        </w:rPr>
      </w:pPr>
      <w:r>
        <w:rPr>
          <w:noProof/>
          <w:lang w:val="en-US"/>
        </w:rPr>
        <w:lastRenderedPageBreak/>
        <w:drawing>
          <wp:inline distT="0" distB="0" distL="0" distR="0" wp14:anchorId="673E4145" wp14:editId="5A5AEBCD">
            <wp:extent cx="3284150" cy="218122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3287140" cy="2183211"/>
                    </a:xfrm>
                    <a:prstGeom prst="rect">
                      <a:avLst/>
                    </a:prstGeom>
                    <a:noFill/>
                    <a:ln>
                      <a:noFill/>
                    </a:ln>
                  </pic:spPr>
                </pic:pic>
              </a:graphicData>
            </a:graphic>
          </wp:inline>
        </w:drawing>
      </w:r>
    </w:p>
    <w:p w14:paraId="10C82398" w14:textId="77777777" w:rsidR="00B41ABD" w:rsidRDefault="00B41ABD">
      <w:pPr>
        <w:jc w:val="center"/>
        <w:rPr>
          <w:lang w:val="en-US"/>
        </w:rPr>
      </w:pPr>
    </w:p>
    <w:p w14:paraId="690A3B6F" w14:textId="77777777" w:rsidR="00B41ABD" w:rsidRDefault="00B41ABD">
      <w:pPr>
        <w:jc w:val="center"/>
        <w:rPr>
          <w:lang w:val="en-US"/>
        </w:rPr>
      </w:pPr>
    </w:p>
    <w:p w14:paraId="4896FA86" w14:textId="77777777" w:rsidR="00B41ABD" w:rsidRDefault="00B41ABD">
      <w:pPr>
        <w:jc w:val="center"/>
        <w:rPr>
          <w:lang w:val="en-US"/>
        </w:rPr>
      </w:pPr>
    </w:p>
    <w:p w14:paraId="6315C16B" w14:textId="77777777" w:rsidR="00B41ABD" w:rsidRDefault="00B41ABD">
      <w:pPr>
        <w:jc w:val="center"/>
        <w:rPr>
          <w:lang w:val="en-US"/>
        </w:rPr>
      </w:pPr>
    </w:p>
    <w:p w14:paraId="54A9FE6F" w14:textId="77777777" w:rsidR="00B41ABD" w:rsidRDefault="00C25953">
      <w:pPr>
        <w:pStyle w:val="ListParagraph"/>
        <w:numPr>
          <w:ilvl w:val="0"/>
          <w:numId w:val="22"/>
        </w:numPr>
        <w:rPr>
          <w:lang w:val="en-US"/>
        </w:rPr>
      </w:pPr>
      <w:r>
        <w:rPr>
          <w:lang w:val="en-US"/>
        </w:rPr>
        <w:t>Total Phosphate</w:t>
      </w:r>
    </w:p>
    <w:p w14:paraId="1892DCFE" w14:textId="77777777" w:rsidR="00B41ABD" w:rsidRDefault="00C25953">
      <w:pPr>
        <w:jc w:val="center"/>
        <w:rPr>
          <w:lang w:val="en-US"/>
        </w:rPr>
      </w:pPr>
      <w:r>
        <w:rPr>
          <w:noProof/>
          <w:lang w:val="en-US"/>
        </w:rPr>
        <w:drawing>
          <wp:inline distT="0" distB="0" distL="0" distR="0" wp14:anchorId="6D14FB5A" wp14:editId="58FB8A67">
            <wp:extent cx="3075940" cy="213741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3075940" cy="2137410"/>
                    </a:xfrm>
                    <a:prstGeom prst="rect">
                      <a:avLst/>
                    </a:prstGeom>
                    <a:noFill/>
                    <a:ln>
                      <a:noFill/>
                    </a:ln>
                  </pic:spPr>
                </pic:pic>
              </a:graphicData>
            </a:graphic>
          </wp:inline>
        </w:drawing>
      </w:r>
    </w:p>
    <w:p w14:paraId="5534A8A1" w14:textId="77777777" w:rsidR="00B41ABD" w:rsidRDefault="00C25953">
      <w:pPr>
        <w:pStyle w:val="ListParagraph"/>
        <w:numPr>
          <w:ilvl w:val="0"/>
          <w:numId w:val="22"/>
        </w:numPr>
        <w:rPr>
          <w:lang w:val="en-US"/>
        </w:rPr>
      </w:pPr>
      <w:r>
        <w:rPr>
          <w:lang w:val="en-US"/>
        </w:rPr>
        <w:t>Dissolved Oxygen</w:t>
      </w:r>
    </w:p>
    <w:p w14:paraId="603616B5" w14:textId="77777777" w:rsidR="00B41ABD" w:rsidRDefault="00C25953">
      <w:pPr>
        <w:jc w:val="center"/>
        <w:rPr>
          <w:lang w:val="en-US"/>
        </w:rPr>
      </w:pPr>
      <w:r>
        <w:rPr>
          <w:noProof/>
          <w:lang w:val="en-US"/>
        </w:rPr>
        <w:drawing>
          <wp:inline distT="0" distB="0" distL="0" distR="0" wp14:anchorId="44F98209" wp14:editId="32FE6D56">
            <wp:extent cx="3218180" cy="2137410"/>
            <wp:effectExtent l="0" t="0" r="127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3218180" cy="2137410"/>
                    </a:xfrm>
                    <a:prstGeom prst="rect">
                      <a:avLst/>
                    </a:prstGeom>
                    <a:noFill/>
                    <a:ln>
                      <a:noFill/>
                    </a:ln>
                  </pic:spPr>
                </pic:pic>
              </a:graphicData>
            </a:graphic>
          </wp:inline>
        </w:drawing>
      </w:r>
    </w:p>
    <w:p w14:paraId="1611FF04" w14:textId="77777777" w:rsidR="00B41ABD" w:rsidRDefault="00C25953">
      <w:pPr>
        <w:jc w:val="center"/>
        <w:rPr>
          <w:lang w:val="en-US"/>
        </w:rPr>
      </w:pPr>
      <w:r>
        <w:rPr>
          <w:noProof/>
          <w:lang w:val="en-US"/>
        </w:rPr>
        <w:lastRenderedPageBreak/>
        <w:drawing>
          <wp:inline distT="0" distB="0" distL="0" distR="0" wp14:anchorId="65B53C74" wp14:editId="74DD2187">
            <wp:extent cx="3086100" cy="21336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3086100" cy="2133600"/>
                    </a:xfrm>
                    <a:prstGeom prst="rect">
                      <a:avLst/>
                    </a:prstGeom>
                    <a:noFill/>
                    <a:ln>
                      <a:noFill/>
                    </a:ln>
                  </pic:spPr>
                </pic:pic>
              </a:graphicData>
            </a:graphic>
          </wp:inline>
        </w:drawing>
      </w:r>
    </w:p>
    <w:p w14:paraId="4B70E716" w14:textId="77777777" w:rsidR="00B41ABD" w:rsidRDefault="00B41ABD">
      <w:pPr>
        <w:jc w:val="center"/>
        <w:rPr>
          <w:lang w:val="en-US"/>
        </w:rPr>
      </w:pPr>
    </w:p>
    <w:p w14:paraId="455E1E65" w14:textId="77777777" w:rsidR="00B41ABD" w:rsidRDefault="00B41ABD">
      <w:pPr>
        <w:jc w:val="center"/>
        <w:rPr>
          <w:lang w:val="en-US"/>
        </w:rPr>
      </w:pPr>
    </w:p>
    <w:p w14:paraId="46C0D5A5" w14:textId="77777777" w:rsidR="00B41ABD" w:rsidRDefault="00B41ABD">
      <w:pPr>
        <w:jc w:val="center"/>
        <w:rPr>
          <w:lang w:val="en-US"/>
        </w:rPr>
      </w:pPr>
    </w:p>
    <w:p w14:paraId="6ED0E352" w14:textId="77777777" w:rsidR="00B41ABD" w:rsidRDefault="00B41ABD">
      <w:pPr>
        <w:jc w:val="center"/>
        <w:rPr>
          <w:lang w:val="en-US"/>
        </w:rPr>
      </w:pPr>
    </w:p>
    <w:p w14:paraId="5EADAC76" w14:textId="77777777" w:rsidR="00B41ABD" w:rsidRDefault="00B41ABD">
      <w:pPr>
        <w:jc w:val="center"/>
        <w:rPr>
          <w:lang w:val="en-US"/>
        </w:rPr>
      </w:pPr>
    </w:p>
    <w:p w14:paraId="47BE0575" w14:textId="77777777" w:rsidR="00B41ABD" w:rsidRDefault="00B41ABD">
      <w:pPr>
        <w:jc w:val="center"/>
        <w:rPr>
          <w:lang w:val="en-US"/>
        </w:rPr>
      </w:pPr>
    </w:p>
    <w:p w14:paraId="5FE42422" w14:textId="77777777" w:rsidR="00B41ABD" w:rsidRDefault="00C25953">
      <w:pPr>
        <w:pStyle w:val="ListParagraph"/>
        <w:numPr>
          <w:ilvl w:val="0"/>
          <w:numId w:val="22"/>
        </w:numPr>
        <w:rPr>
          <w:lang w:val="en-US"/>
        </w:rPr>
      </w:pPr>
      <w:r>
        <w:rPr>
          <w:lang w:val="en-US"/>
        </w:rPr>
        <w:t>pH</w:t>
      </w:r>
    </w:p>
    <w:p w14:paraId="4E4B02E5" w14:textId="77777777" w:rsidR="00B41ABD" w:rsidRDefault="00C25953">
      <w:pPr>
        <w:jc w:val="center"/>
        <w:rPr>
          <w:lang w:val="en-US"/>
        </w:rPr>
      </w:pPr>
      <w:r>
        <w:rPr>
          <w:noProof/>
          <w:lang w:val="en-US"/>
        </w:rPr>
        <w:drawing>
          <wp:inline distT="0" distB="0" distL="0" distR="0" wp14:anchorId="625C2DC1" wp14:editId="05542CBE">
            <wp:extent cx="3218180" cy="2137410"/>
            <wp:effectExtent l="0" t="0" r="127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srcRect/>
                    <a:stretch>
                      <a:fillRect/>
                    </a:stretch>
                  </pic:blipFill>
                  <pic:spPr bwMode="auto">
                    <a:xfrm>
                      <a:off x="0" y="0"/>
                      <a:ext cx="3218180" cy="2137410"/>
                    </a:xfrm>
                    <a:prstGeom prst="rect">
                      <a:avLst/>
                    </a:prstGeom>
                    <a:noFill/>
                    <a:ln>
                      <a:noFill/>
                    </a:ln>
                  </pic:spPr>
                </pic:pic>
              </a:graphicData>
            </a:graphic>
          </wp:inline>
        </w:drawing>
      </w:r>
    </w:p>
    <w:p w14:paraId="2EBADD2A" w14:textId="77777777" w:rsidR="00B41ABD" w:rsidRDefault="00C25953">
      <w:pPr>
        <w:pStyle w:val="ListParagraph"/>
        <w:numPr>
          <w:ilvl w:val="0"/>
          <w:numId w:val="22"/>
        </w:numPr>
        <w:rPr>
          <w:lang w:val="en-US"/>
        </w:rPr>
      </w:pPr>
      <w:r>
        <w:rPr>
          <w:lang w:val="en-US"/>
        </w:rPr>
        <w:t>Chloride</w:t>
      </w:r>
    </w:p>
    <w:p w14:paraId="51C36328" w14:textId="77777777" w:rsidR="00B41ABD" w:rsidRDefault="00C25953">
      <w:pPr>
        <w:jc w:val="center"/>
        <w:rPr>
          <w:lang w:val="en-US"/>
        </w:rPr>
      </w:pPr>
      <w:r>
        <w:rPr>
          <w:noProof/>
          <w:lang w:val="en-US"/>
        </w:rPr>
        <w:lastRenderedPageBreak/>
        <w:drawing>
          <wp:inline distT="0" distB="0" distL="0" distR="0" wp14:anchorId="09453085" wp14:editId="3E631A56">
            <wp:extent cx="3218180" cy="2256155"/>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3218180" cy="2256155"/>
                    </a:xfrm>
                    <a:prstGeom prst="rect">
                      <a:avLst/>
                    </a:prstGeom>
                    <a:noFill/>
                    <a:ln>
                      <a:noFill/>
                    </a:ln>
                  </pic:spPr>
                </pic:pic>
              </a:graphicData>
            </a:graphic>
          </wp:inline>
        </w:drawing>
      </w:r>
    </w:p>
    <w:p w14:paraId="4FBFD9A3" w14:textId="77777777" w:rsidR="00B41ABD" w:rsidRDefault="00C25953">
      <w:pPr>
        <w:pStyle w:val="ListParagraph"/>
        <w:numPr>
          <w:ilvl w:val="0"/>
          <w:numId w:val="22"/>
        </w:numPr>
        <w:rPr>
          <w:lang w:val="en-US"/>
        </w:rPr>
      </w:pPr>
      <w:r>
        <w:rPr>
          <w:lang w:val="en-US"/>
        </w:rPr>
        <w:t>Temperature</w:t>
      </w:r>
    </w:p>
    <w:p w14:paraId="0E0D0F78" w14:textId="77777777" w:rsidR="00B41ABD" w:rsidRDefault="00C25953">
      <w:pPr>
        <w:jc w:val="center"/>
        <w:rPr>
          <w:lang w:val="en-US"/>
        </w:rPr>
      </w:pPr>
      <w:r>
        <w:rPr>
          <w:noProof/>
          <w:lang w:val="en-US"/>
        </w:rPr>
        <w:drawing>
          <wp:inline distT="0" distB="0" distL="0" distR="0" wp14:anchorId="7AF61BAC" wp14:editId="4E908BCC">
            <wp:extent cx="3218180" cy="2256155"/>
            <wp:effectExtent l="0" t="0" r="127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srcRect/>
                    <a:stretch>
                      <a:fillRect/>
                    </a:stretch>
                  </pic:blipFill>
                  <pic:spPr bwMode="auto">
                    <a:xfrm>
                      <a:off x="0" y="0"/>
                      <a:ext cx="3218180" cy="2256155"/>
                    </a:xfrm>
                    <a:prstGeom prst="rect">
                      <a:avLst/>
                    </a:prstGeom>
                    <a:noFill/>
                    <a:ln>
                      <a:noFill/>
                    </a:ln>
                  </pic:spPr>
                </pic:pic>
              </a:graphicData>
            </a:graphic>
          </wp:inline>
        </w:drawing>
      </w:r>
    </w:p>
    <w:p w14:paraId="26172C7D" w14:textId="77777777" w:rsidR="00B41ABD" w:rsidRDefault="00B41ABD">
      <w:pPr>
        <w:rPr>
          <w:lang w:val="en-US"/>
        </w:rPr>
      </w:pPr>
    </w:p>
    <w:p w14:paraId="62126C3C" w14:textId="77777777" w:rsidR="00B41ABD" w:rsidRDefault="00B41ABD">
      <w:pPr>
        <w:rPr>
          <w:lang w:val="en-US"/>
        </w:rPr>
      </w:pPr>
    </w:p>
    <w:p w14:paraId="77CF15CE" w14:textId="77777777" w:rsidR="00B41ABD" w:rsidRDefault="00C25953">
      <w:pPr>
        <w:pStyle w:val="ListParagraph"/>
        <w:numPr>
          <w:ilvl w:val="0"/>
          <w:numId w:val="22"/>
        </w:numPr>
        <w:rPr>
          <w:lang w:val="en-US"/>
        </w:rPr>
      </w:pPr>
      <w:r>
        <w:rPr>
          <w:lang w:val="en-US"/>
        </w:rPr>
        <w:t xml:space="preserve">Transparency </w:t>
      </w:r>
    </w:p>
    <w:p w14:paraId="5E848222" w14:textId="77777777" w:rsidR="00B41ABD" w:rsidRDefault="00C25953">
      <w:pPr>
        <w:jc w:val="center"/>
        <w:rPr>
          <w:lang w:val="en-US"/>
        </w:rPr>
      </w:pPr>
      <w:r>
        <w:rPr>
          <w:noProof/>
          <w:lang w:val="en-US"/>
        </w:rPr>
        <w:drawing>
          <wp:inline distT="0" distB="0" distL="0" distR="0" wp14:anchorId="1A4FE3C2" wp14:editId="05E14A5E">
            <wp:extent cx="3810000" cy="21431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srcRect/>
                    <a:stretch>
                      <a:fillRect/>
                    </a:stretch>
                  </pic:blipFill>
                  <pic:spPr bwMode="auto">
                    <a:xfrm>
                      <a:off x="0" y="0"/>
                      <a:ext cx="3810000" cy="2143125"/>
                    </a:xfrm>
                    <a:prstGeom prst="rect">
                      <a:avLst/>
                    </a:prstGeom>
                    <a:noFill/>
                    <a:ln>
                      <a:noFill/>
                    </a:ln>
                  </pic:spPr>
                </pic:pic>
              </a:graphicData>
            </a:graphic>
          </wp:inline>
        </w:drawing>
      </w:r>
    </w:p>
    <w:p w14:paraId="1C814DC3" w14:textId="77777777" w:rsidR="00B41ABD" w:rsidRDefault="00B41ABD">
      <w:pPr>
        <w:rPr>
          <w:b/>
          <w:lang w:val="en-US"/>
        </w:rPr>
      </w:pPr>
    </w:p>
    <w:p w14:paraId="2790EB89" w14:textId="77777777" w:rsidR="00B41ABD" w:rsidRDefault="00B41ABD">
      <w:pPr>
        <w:rPr>
          <w:b/>
          <w:lang w:val="en-US"/>
        </w:rPr>
      </w:pPr>
    </w:p>
    <w:p w14:paraId="7DA8BB5C" w14:textId="77777777" w:rsidR="00B41ABD" w:rsidRDefault="00B41ABD">
      <w:pPr>
        <w:rPr>
          <w:b/>
          <w:lang w:val="en-US"/>
        </w:rPr>
      </w:pPr>
    </w:p>
    <w:p w14:paraId="4D28BB65" w14:textId="77777777" w:rsidR="00B41ABD" w:rsidRDefault="00B41ABD">
      <w:pPr>
        <w:rPr>
          <w:b/>
          <w:lang w:val="en-US"/>
        </w:rPr>
      </w:pPr>
    </w:p>
    <w:p w14:paraId="2EA9FF03" w14:textId="77777777" w:rsidR="00B41ABD" w:rsidRDefault="00B41ABD">
      <w:pPr>
        <w:rPr>
          <w:b/>
          <w:lang w:val="en-US"/>
        </w:rPr>
      </w:pPr>
    </w:p>
    <w:p w14:paraId="4AA8F074" w14:textId="77777777" w:rsidR="00B41ABD" w:rsidRDefault="00B41ABD">
      <w:pPr>
        <w:rPr>
          <w:b/>
          <w:lang w:val="en-US"/>
        </w:rPr>
      </w:pPr>
    </w:p>
    <w:p w14:paraId="4E1D6E3A" w14:textId="77777777" w:rsidR="00B41ABD" w:rsidRDefault="00B41ABD">
      <w:pPr>
        <w:rPr>
          <w:b/>
          <w:lang w:val="en-US"/>
        </w:rPr>
      </w:pPr>
    </w:p>
    <w:p w14:paraId="5A1A89F9" w14:textId="77777777" w:rsidR="00B41ABD" w:rsidRDefault="00B41ABD">
      <w:pPr>
        <w:rPr>
          <w:b/>
          <w:lang w:val="en-US"/>
        </w:rPr>
      </w:pPr>
    </w:p>
    <w:p w14:paraId="472C0CAB" w14:textId="77777777" w:rsidR="00B41ABD" w:rsidRDefault="00B41ABD">
      <w:pPr>
        <w:rPr>
          <w:b/>
          <w:lang w:val="en-US"/>
        </w:rPr>
      </w:pPr>
    </w:p>
    <w:p w14:paraId="7FEED595" w14:textId="77777777" w:rsidR="00B41ABD" w:rsidRDefault="00B41ABD">
      <w:pPr>
        <w:rPr>
          <w:b/>
          <w:lang w:val="en-US"/>
        </w:rPr>
      </w:pPr>
    </w:p>
    <w:p w14:paraId="0884B0B0" w14:textId="77777777" w:rsidR="00B41ABD" w:rsidRDefault="00B41ABD">
      <w:pPr>
        <w:rPr>
          <w:b/>
          <w:lang w:val="en-US"/>
        </w:rPr>
      </w:pPr>
    </w:p>
    <w:p w14:paraId="657B17A4" w14:textId="77777777" w:rsidR="00B41ABD" w:rsidRDefault="00B41ABD">
      <w:pPr>
        <w:rPr>
          <w:b/>
          <w:lang w:val="en-US"/>
        </w:rPr>
      </w:pPr>
    </w:p>
    <w:p w14:paraId="3E46E843" w14:textId="77777777" w:rsidR="00B41ABD" w:rsidRDefault="00B41ABD">
      <w:pPr>
        <w:rPr>
          <w:b/>
          <w:lang w:val="en-US"/>
        </w:rPr>
      </w:pPr>
    </w:p>
    <w:p w14:paraId="41492B94" w14:textId="77777777" w:rsidR="00B41ABD" w:rsidRDefault="00B41ABD">
      <w:pPr>
        <w:rPr>
          <w:b/>
          <w:lang w:val="en-US"/>
        </w:rPr>
      </w:pPr>
    </w:p>
    <w:p w14:paraId="2F19B36B" w14:textId="77777777" w:rsidR="00B41ABD" w:rsidRDefault="00B41ABD">
      <w:pPr>
        <w:rPr>
          <w:b/>
          <w:lang w:val="en-US"/>
        </w:rPr>
      </w:pPr>
    </w:p>
    <w:p w14:paraId="0804E3DF" w14:textId="77777777" w:rsidR="00B41ABD" w:rsidRDefault="00B41ABD">
      <w:pPr>
        <w:rPr>
          <w:b/>
          <w:lang w:val="en-US"/>
        </w:rPr>
      </w:pPr>
    </w:p>
    <w:p w14:paraId="3EA686E0" w14:textId="77777777" w:rsidR="00B41ABD" w:rsidRDefault="00B41ABD">
      <w:pPr>
        <w:rPr>
          <w:b/>
          <w:lang w:val="en-US"/>
        </w:rPr>
      </w:pPr>
    </w:p>
    <w:p w14:paraId="1591274E" w14:textId="77777777" w:rsidR="00B41ABD" w:rsidRDefault="00B41ABD">
      <w:pPr>
        <w:rPr>
          <w:b/>
          <w:lang w:val="en-US"/>
        </w:rPr>
      </w:pPr>
    </w:p>
    <w:p w14:paraId="7C9D8C56" w14:textId="77777777" w:rsidR="00B41ABD" w:rsidRDefault="00B41ABD">
      <w:pPr>
        <w:rPr>
          <w:b/>
          <w:lang w:val="en-US"/>
        </w:rPr>
      </w:pPr>
    </w:p>
    <w:p w14:paraId="431DB781" w14:textId="77777777" w:rsidR="00B41ABD" w:rsidRDefault="00B41ABD">
      <w:pPr>
        <w:rPr>
          <w:b/>
          <w:lang w:val="en-US"/>
        </w:rPr>
      </w:pPr>
    </w:p>
    <w:p w14:paraId="661597DE" w14:textId="77777777" w:rsidR="00B41ABD" w:rsidRDefault="00B41ABD">
      <w:pPr>
        <w:rPr>
          <w:b/>
          <w:lang w:val="en-US"/>
        </w:rPr>
      </w:pPr>
    </w:p>
    <w:p w14:paraId="65700ED7" w14:textId="77777777" w:rsidR="00B41ABD" w:rsidRDefault="00B41ABD">
      <w:pPr>
        <w:rPr>
          <w:b/>
          <w:lang w:val="en-US"/>
        </w:rPr>
      </w:pPr>
    </w:p>
    <w:p w14:paraId="16F63D3A" w14:textId="77777777" w:rsidR="00B41ABD" w:rsidRDefault="00C25953">
      <w:pPr>
        <w:pStyle w:val="Heading2"/>
        <w:rPr>
          <w:color w:val="2E74B5"/>
          <w:lang w:val="en-US"/>
        </w:rPr>
      </w:pPr>
      <w:bookmarkStart w:id="64" w:name="_Toc453268022"/>
      <w:r>
        <w:rPr>
          <w:lang w:val="en-US"/>
        </w:rPr>
        <w:t>Appendix 7: Tables about the ecological aspects of the WRWL</w:t>
      </w:r>
      <w:bookmarkEnd w:id="64"/>
    </w:p>
    <w:p w14:paraId="7F979BDB" w14:textId="77777777" w:rsidR="00B41ABD" w:rsidRDefault="00C25953">
      <w:pPr>
        <w:pStyle w:val="ListParagraph"/>
        <w:numPr>
          <w:ilvl w:val="0"/>
          <w:numId w:val="22"/>
        </w:numPr>
        <w:rPr>
          <w:lang w:val="en-US"/>
        </w:rPr>
      </w:pPr>
      <w:r>
        <w:rPr>
          <w:lang w:val="en-US"/>
        </w:rPr>
        <w:t>Macro-fauna:</w:t>
      </w:r>
    </w:p>
    <w:p w14:paraId="76430CD4" w14:textId="77777777" w:rsidR="00B41ABD" w:rsidRDefault="00C25953">
      <w:pPr>
        <w:jc w:val="center"/>
        <w:rPr>
          <w:lang w:val="en-US"/>
        </w:rPr>
      </w:pPr>
      <w:r>
        <w:rPr>
          <w:noProof/>
          <w:lang w:val="en-US"/>
        </w:rPr>
        <w:lastRenderedPageBreak/>
        <w:drawing>
          <wp:inline distT="0" distB="0" distL="0" distR="0" wp14:anchorId="2EEEB72A" wp14:editId="16F596E2">
            <wp:extent cx="4735017" cy="7991475"/>
            <wp:effectExtent l="0" t="0" r="889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4735610" cy="7992476"/>
                    </a:xfrm>
                    <a:prstGeom prst="rect">
                      <a:avLst/>
                    </a:prstGeom>
                    <a:noFill/>
                    <a:ln>
                      <a:noFill/>
                    </a:ln>
                  </pic:spPr>
                </pic:pic>
              </a:graphicData>
            </a:graphic>
          </wp:inline>
        </w:drawing>
      </w:r>
    </w:p>
    <w:p w14:paraId="05500CFE" w14:textId="77777777" w:rsidR="00B41ABD" w:rsidRDefault="00B41ABD">
      <w:pPr>
        <w:jc w:val="center"/>
        <w:rPr>
          <w:lang w:val="en-US"/>
        </w:rPr>
      </w:pPr>
    </w:p>
    <w:p w14:paraId="6B0F1602" w14:textId="77777777" w:rsidR="00B41ABD" w:rsidRDefault="00C25953">
      <w:pPr>
        <w:pStyle w:val="ListParagraph"/>
        <w:numPr>
          <w:ilvl w:val="0"/>
          <w:numId w:val="22"/>
        </w:numPr>
        <w:rPr>
          <w:lang w:val="en-US"/>
        </w:rPr>
      </w:pPr>
      <w:proofErr w:type="spellStart"/>
      <w:r>
        <w:rPr>
          <w:lang w:val="en-US"/>
        </w:rPr>
        <w:t>Macrophytes</w:t>
      </w:r>
      <w:proofErr w:type="spellEnd"/>
      <w:r>
        <w:rPr>
          <w:lang w:val="en-US"/>
        </w:rPr>
        <w:t>:</w:t>
      </w:r>
    </w:p>
    <w:p w14:paraId="3CCC2B3C" w14:textId="77777777" w:rsidR="00B41ABD" w:rsidRDefault="00C25953">
      <w:pPr>
        <w:jc w:val="center"/>
        <w:rPr>
          <w:lang w:val="en-US"/>
        </w:rPr>
      </w:pPr>
      <w:r>
        <w:rPr>
          <w:noProof/>
          <w:lang w:val="en-US"/>
        </w:rPr>
        <w:lastRenderedPageBreak/>
        <w:drawing>
          <wp:inline distT="0" distB="0" distL="0" distR="0" wp14:anchorId="66AA20A9" wp14:editId="27B3D4F4">
            <wp:extent cx="5181600" cy="172720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5181600" cy="1727200"/>
                    </a:xfrm>
                    <a:prstGeom prst="rect">
                      <a:avLst/>
                    </a:prstGeom>
                    <a:noFill/>
                    <a:ln>
                      <a:noFill/>
                    </a:ln>
                  </pic:spPr>
                </pic:pic>
              </a:graphicData>
            </a:graphic>
          </wp:inline>
        </w:drawing>
      </w:r>
    </w:p>
    <w:p w14:paraId="7FA374D6" w14:textId="77777777" w:rsidR="00B41ABD" w:rsidRDefault="00C25953">
      <w:pPr>
        <w:rPr>
          <w:lang w:val="en-US"/>
        </w:rPr>
      </w:pPr>
      <w:r>
        <w:rPr>
          <w:lang w:val="en-US"/>
        </w:rPr>
        <w:br w:type="page"/>
      </w:r>
    </w:p>
    <w:p w14:paraId="3CC61FFE" w14:textId="77777777" w:rsidR="00B41ABD" w:rsidRDefault="00B41ABD">
      <w:pPr>
        <w:rPr>
          <w:lang w:val="en-US"/>
        </w:rPr>
      </w:pPr>
    </w:p>
    <w:p w14:paraId="17C61CA2" w14:textId="77777777" w:rsidR="00B41ABD" w:rsidRDefault="00B41ABD">
      <w:pPr>
        <w:spacing w:before="120" w:after="120" w:line="240" w:lineRule="auto"/>
        <w:jc w:val="both"/>
        <w:rPr>
          <w:lang w:val="en-US"/>
        </w:rPr>
      </w:pPr>
    </w:p>
    <w:p w14:paraId="26451FA9" w14:textId="77777777" w:rsidR="00B41ABD" w:rsidRDefault="00B41ABD">
      <w:pPr>
        <w:rPr>
          <w:rFonts w:ascii="Calibri" w:hAnsi="Calibri"/>
          <w:lang w:val="en-US"/>
        </w:rPr>
      </w:pPr>
    </w:p>
    <w:sectPr w:rsidR="00B41AB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86373"/>
    <w:multiLevelType w:val="multilevel"/>
    <w:tmpl w:val="6FB4E1E6"/>
    <w:lvl w:ilvl="0">
      <w:start w:val="1"/>
      <w:numFmt w:val="decimal"/>
      <w:lvlText w:val="%1."/>
      <w:lvlJc w:val="left"/>
      <w:pPr>
        <w:ind w:left="360" w:hanging="360"/>
      </w:pPr>
    </w:lvl>
    <w:lvl w:ilvl="1">
      <w:start w:val="1"/>
      <w:numFmt w:val="bullet"/>
      <w:lvlText w:val=""/>
      <w:lvlJc w:val="left"/>
      <w:pPr>
        <w:ind w:left="792" w:hanging="432"/>
      </w:pPr>
      <w:rPr>
        <w:rFonts w:ascii="Wingdings" w:hAnsi="Wingding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6071B1"/>
    <w:multiLevelType w:val="multilevel"/>
    <w:tmpl w:val="1868A766"/>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7308FF"/>
    <w:multiLevelType w:val="hybridMultilevel"/>
    <w:tmpl w:val="108AF7F2"/>
    <w:lvl w:ilvl="0" w:tplc="CD7CC0C4">
      <w:start w:val="1"/>
      <w:numFmt w:val="bullet"/>
      <w:lvlText w:val=""/>
      <w:lvlJc w:val="left"/>
      <w:pPr>
        <w:ind w:left="720" w:hanging="360"/>
      </w:pPr>
      <w:rPr>
        <w:rFonts w:ascii="Wingdings" w:hAnsi="Wingdings"/>
      </w:rPr>
    </w:lvl>
    <w:lvl w:ilvl="1" w:tplc="D042133A">
      <w:start w:val="1"/>
      <w:numFmt w:val="bullet"/>
      <w:lvlText w:val="o"/>
      <w:lvlJc w:val="left"/>
      <w:pPr>
        <w:ind w:left="1440" w:hanging="360"/>
      </w:pPr>
      <w:rPr>
        <w:rFonts w:ascii="Courier New" w:hAnsi="Courier New"/>
      </w:rPr>
    </w:lvl>
    <w:lvl w:ilvl="2" w:tplc="F712FB9C">
      <w:start w:val="1"/>
      <w:numFmt w:val="bullet"/>
      <w:lvlText w:val=""/>
      <w:lvlJc w:val="left"/>
      <w:pPr>
        <w:ind w:left="2160" w:hanging="360"/>
      </w:pPr>
      <w:rPr>
        <w:rFonts w:ascii="Wingdings" w:hAnsi="Wingdings"/>
      </w:rPr>
    </w:lvl>
    <w:lvl w:ilvl="3" w:tplc="4FBC6FB2">
      <w:start w:val="1"/>
      <w:numFmt w:val="bullet"/>
      <w:lvlText w:val=""/>
      <w:lvlJc w:val="left"/>
      <w:pPr>
        <w:ind w:left="2880" w:hanging="360"/>
      </w:pPr>
      <w:rPr>
        <w:rFonts w:ascii="Symbol" w:hAnsi="Symbol"/>
      </w:rPr>
    </w:lvl>
    <w:lvl w:ilvl="4" w:tplc="6DCE118A">
      <w:start w:val="1"/>
      <w:numFmt w:val="bullet"/>
      <w:lvlText w:val="o"/>
      <w:lvlJc w:val="left"/>
      <w:pPr>
        <w:ind w:left="3600" w:hanging="360"/>
      </w:pPr>
      <w:rPr>
        <w:rFonts w:ascii="Courier New" w:hAnsi="Courier New"/>
      </w:rPr>
    </w:lvl>
    <w:lvl w:ilvl="5" w:tplc="32706DF4">
      <w:start w:val="1"/>
      <w:numFmt w:val="bullet"/>
      <w:lvlText w:val=""/>
      <w:lvlJc w:val="left"/>
      <w:pPr>
        <w:ind w:left="4320" w:hanging="360"/>
      </w:pPr>
      <w:rPr>
        <w:rFonts w:ascii="Wingdings" w:hAnsi="Wingdings"/>
      </w:rPr>
    </w:lvl>
    <w:lvl w:ilvl="6" w:tplc="A8C2AF38">
      <w:start w:val="1"/>
      <w:numFmt w:val="bullet"/>
      <w:lvlText w:val=""/>
      <w:lvlJc w:val="left"/>
      <w:pPr>
        <w:ind w:left="5040" w:hanging="360"/>
      </w:pPr>
      <w:rPr>
        <w:rFonts w:ascii="Symbol" w:hAnsi="Symbol"/>
      </w:rPr>
    </w:lvl>
    <w:lvl w:ilvl="7" w:tplc="9D30A1C6">
      <w:start w:val="1"/>
      <w:numFmt w:val="bullet"/>
      <w:lvlText w:val="o"/>
      <w:lvlJc w:val="left"/>
      <w:pPr>
        <w:ind w:left="5760" w:hanging="360"/>
      </w:pPr>
      <w:rPr>
        <w:rFonts w:ascii="Courier New" w:hAnsi="Courier New"/>
      </w:rPr>
    </w:lvl>
    <w:lvl w:ilvl="8" w:tplc="CFBE23B4">
      <w:start w:val="1"/>
      <w:numFmt w:val="bullet"/>
      <w:lvlText w:val=""/>
      <w:lvlJc w:val="left"/>
      <w:pPr>
        <w:ind w:left="6480" w:hanging="360"/>
      </w:pPr>
      <w:rPr>
        <w:rFonts w:ascii="Wingdings" w:hAnsi="Wingdings"/>
      </w:rPr>
    </w:lvl>
  </w:abstractNum>
  <w:abstractNum w:abstractNumId="3" w15:restartNumberingAfterBreak="0">
    <w:nsid w:val="130318C6"/>
    <w:multiLevelType w:val="hybridMultilevel"/>
    <w:tmpl w:val="C3F64474"/>
    <w:lvl w:ilvl="0" w:tplc="0DE2D622">
      <w:start w:val="1"/>
      <w:numFmt w:val="bullet"/>
      <w:lvlText w:val=""/>
      <w:lvlJc w:val="left"/>
      <w:pPr>
        <w:ind w:left="720" w:hanging="360"/>
      </w:pPr>
      <w:rPr>
        <w:rFonts w:ascii="Symbol" w:hAnsi="Symbol"/>
      </w:rPr>
    </w:lvl>
    <w:lvl w:ilvl="1" w:tplc="50D0D280">
      <w:start w:val="1"/>
      <w:numFmt w:val="bullet"/>
      <w:lvlText w:val="o"/>
      <w:lvlJc w:val="left"/>
      <w:pPr>
        <w:ind w:left="1440" w:hanging="360"/>
      </w:pPr>
      <w:rPr>
        <w:rFonts w:ascii="Courier New" w:hAnsi="Courier New"/>
      </w:rPr>
    </w:lvl>
    <w:lvl w:ilvl="2" w:tplc="296C7B46">
      <w:start w:val="1"/>
      <w:numFmt w:val="bullet"/>
      <w:lvlText w:val=""/>
      <w:lvlJc w:val="left"/>
      <w:pPr>
        <w:ind w:left="2160" w:hanging="360"/>
      </w:pPr>
      <w:rPr>
        <w:rFonts w:ascii="Wingdings" w:hAnsi="Wingdings"/>
      </w:rPr>
    </w:lvl>
    <w:lvl w:ilvl="3" w:tplc="C38A0B78">
      <w:start w:val="1"/>
      <w:numFmt w:val="bullet"/>
      <w:lvlText w:val=""/>
      <w:lvlJc w:val="left"/>
      <w:pPr>
        <w:ind w:left="2880" w:hanging="360"/>
      </w:pPr>
      <w:rPr>
        <w:rFonts w:ascii="Symbol" w:hAnsi="Symbol"/>
      </w:rPr>
    </w:lvl>
    <w:lvl w:ilvl="4" w:tplc="7D56C8AC">
      <w:start w:val="1"/>
      <w:numFmt w:val="bullet"/>
      <w:lvlText w:val="o"/>
      <w:lvlJc w:val="left"/>
      <w:pPr>
        <w:ind w:left="3600" w:hanging="360"/>
      </w:pPr>
      <w:rPr>
        <w:rFonts w:ascii="Courier New" w:hAnsi="Courier New"/>
      </w:rPr>
    </w:lvl>
    <w:lvl w:ilvl="5" w:tplc="2286FAB2">
      <w:start w:val="1"/>
      <w:numFmt w:val="bullet"/>
      <w:lvlText w:val=""/>
      <w:lvlJc w:val="left"/>
      <w:pPr>
        <w:ind w:left="4320" w:hanging="360"/>
      </w:pPr>
      <w:rPr>
        <w:rFonts w:ascii="Wingdings" w:hAnsi="Wingdings"/>
      </w:rPr>
    </w:lvl>
    <w:lvl w:ilvl="6" w:tplc="024C819A">
      <w:start w:val="1"/>
      <w:numFmt w:val="bullet"/>
      <w:lvlText w:val=""/>
      <w:lvlJc w:val="left"/>
      <w:pPr>
        <w:ind w:left="5040" w:hanging="360"/>
      </w:pPr>
      <w:rPr>
        <w:rFonts w:ascii="Symbol" w:hAnsi="Symbol"/>
      </w:rPr>
    </w:lvl>
    <w:lvl w:ilvl="7" w:tplc="6E481DAE">
      <w:start w:val="1"/>
      <w:numFmt w:val="bullet"/>
      <w:lvlText w:val="o"/>
      <w:lvlJc w:val="left"/>
      <w:pPr>
        <w:ind w:left="5760" w:hanging="360"/>
      </w:pPr>
      <w:rPr>
        <w:rFonts w:ascii="Courier New" w:hAnsi="Courier New"/>
      </w:rPr>
    </w:lvl>
    <w:lvl w:ilvl="8" w:tplc="0D6C4770">
      <w:start w:val="1"/>
      <w:numFmt w:val="bullet"/>
      <w:lvlText w:val=""/>
      <w:lvlJc w:val="left"/>
      <w:pPr>
        <w:ind w:left="6480" w:hanging="360"/>
      </w:pPr>
      <w:rPr>
        <w:rFonts w:ascii="Wingdings" w:hAnsi="Wingdings"/>
      </w:rPr>
    </w:lvl>
  </w:abstractNum>
  <w:abstractNum w:abstractNumId="4" w15:restartNumberingAfterBreak="0">
    <w:nsid w:val="14647B7F"/>
    <w:multiLevelType w:val="multilevel"/>
    <w:tmpl w:val="B0680630"/>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8B3CCA"/>
    <w:multiLevelType w:val="hybridMultilevel"/>
    <w:tmpl w:val="36AE21BC"/>
    <w:lvl w:ilvl="0" w:tplc="102242B0">
      <w:numFmt w:val="bullet"/>
      <w:lvlText w:val="-"/>
      <w:lvlJc w:val="left"/>
      <w:pPr>
        <w:ind w:left="720" w:hanging="360"/>
      </w:pPr>
      <w:rPr>
        <w:rFonts w:ascii="Calibri" w:hAnsi="Calibri"/>
        <w:i/>
        <w:iCs/>
      </w:rPr>
    </w:lvl>
    <w:lvl w:ilvl="1" w:tplc="A5E85AF8">
      <w:start w:val="1"/>
      <w:numFmt w:val="bullet"/>
      <w:lvlText w:val="o"/>
      <w:lvlJc w:val="left"/>
      <w:pPr>
        <w:ind w:left="1440" w:hanging="360"/>
      </w:pPr>
      <w:rPr>
        <w:rFonts w:ascii="Courier New" w:hAnsi="Courier New"/>
      </w:rPr>
    </w:lvl>
    <w:lvl w:ilvl="2" w:tplc="6BB431A4">
      <w:start w:val="1"/>
      <w:numFmt w:val="bullet"/>
      <w:lvlText w:val=""/>
      <w:lvlJc w:val="left"/>
      <w:pPr>
        <w:ind w:left="2160" w:hanging="360"/>
      </w:pPr>
      <w:rPr>
        <w:rFonts w:ascii="Wingdings" w:hAnsi="Wingdings"/>
      </w:rPr>
    </w:lvl>
    <w:lvl w:ilvl="3" w:tplc="E0FE27E2">
      <w:start w:val="1"/>
      <w:numFmt w:val="bullet"/>
      <w:lvlText w:val=""/>
      <w:lvlJc w:val="left"/>
      <w:pPr>
        <w:ind w:left="2880" w:hanging="360"/>
      </w:pPr>
      <w:rPr>
        <w:rFonts w:ascii="Symbol" w:hAnsi="Symbol"/>
      </w:rPr>
    </w:lvl>
    <w:lvl w:ilvl="4" w:tplc="719AC2D4">
      <w:start w:val="1"/>
      <w:numFmt w:val="bullet"/>
      <w:lvlText w:val="o"/>
      <w:lvlJc w:val="left"/>
      <w:pPr>
        <w:ind w:left="3600" w:hanging="360"/>
      </w:pPr>
      <w:rPr>
        <w:rFonts w:ascii="Courier New" w:hAnsi="Courier New"/>
      </w:rPr>
    </w:lvl>
    <w:lvl w:ilvl="5" w:tplc="C51654E0">
      <w:start w:val="1"/>
      <w:numFmt w:val="bullet"/>
      <w:lvlText w:val=""/>
      <w:lvlJc w:val="left"/>
      <w:pPr>
        <w:ind w:left="4320" w:hanging="360"/>
      </w:pPr>
      <w:rPr>
        <w:rFonts w:ascii="Wingdings" w:hAnsi="Wingdings"/>
      </w:rPr>
    </w:lvl>
    <w:lvl w:ilvl="6" w:tplc="8C4CBAAE">
      <w:start w:val="1"/>
      <w:numFmt w:val="bullet"/>
      <w:lvlText w:val=""/>
      <w:lvlJc w:val="left"/>
      <w:pPr>
        <w:ind w:left="5040" w:hanging="360"/>
      </w:pPr>
      <w:rPr>
        <w:rFonts w:ascii="Symbol" w:hAnsi="Symbol"/>
      </w:rPr>
    </w:lvl>
    <w:lvl w:ilvl="7" w:tplc="39888878">
      <w:start w:val="1"/>
      <w:numFmt w:val="bullet"/>
      <w:lvlText w:val="o"/>
      <w:lvlJc w:val="left"/>
      <w:pPr>
        <w:ind w:left="5760" w:hanging="360"/>
      </w:pPr>
      <w:rPr>
        <w:rFonts w:ascii="Courier New" w:hAnsi="Courier New"/>
      </w:rPr>
    </w:lvl>
    <w:lvl w:ilvl="8" w:tplc="FA622E84">
      <w:start w:val="1"/>
      <w:numFmt w:val="bullet"/>
      <w:lvlText w:val=""/>
      <w:lvlJc w:val="left"/>
      <w:pPr>
        <w:ind w:left="6480" w:hanging="360"/>
      </w:pPr>
      <w:rPr>
        <w:rFonts w:ascii="Wingdings" w:hAnsi="Wingdings"/>
      </w:rPr>
    </w:lvl>
  </w:abstractNum>
  <w:abstractNum w:abstractNumId="6" w15:restartNumberingAfterBreak="0">
    <w:nsid w:val="2689111C"/>
    <w:multiLevelType w:val="hybridMultilevel"/>
    <w:tmpl w:val="189A5514"/>
    <w:lvl w:ilvl="0" w:tplc="CCEAAAC8">
      <w:start w:val="1"/>
      <w:numFmt w:val="bullet"/>
      <w:lvlText w:val=""/>
      <w:lvlJc w:val="left"/>
      <w:pPr>
        <w:ind w:left="720" w:hanging="360"/>
      </w:pPr>
      <w:rPr>
        <w:rFonts w:ascii="Symbol" w:hAnsi="Symbol"/>
      </w:rPr>
    </w:lvl>
    <w:lvl w:ilvl="1" w:tplc="529A3142">
      <w:start w:val="1"/>
      <w:numFmt w:val="bullet"/>
      <w:lvlText w:val="o"/>
      <w:lvlJc w:val="left"/>
      <w:pPr>
        <w:ind w:left="1440" w:hanging="360"/>
      </w:pPr>
      <w:rPr>
        <w:rFonts w:ascii="Courier New" w:hAnsi="Courier New"/>
      </w:rPr>
    </w:lvl>
    <w:lvl w:ilvl="2" w:tplc="0AC8E8C6">
      <w:start w:val="1"/>
      <w:numFmt w:val="bullet"/>
      <w:lvlText w:val=""/>
      <w:lvlJc w:val="left"/>
      <w:pPr>
        <w:ind w:left="2160" w:hanging="360"/>
      </w:pPr>
      <w:rPr>
        <w:rFonts w:ascii="Wingdings" w:hAnsi="Wingdings"/>
      </w:rPr>
    </w:lvl>
    <w:lvl w:ilvl="3" w:tplc="BBB48812">
      <w:start w:val="1"/>
      <w:numFmt w:val="bullet"/>
      <w:lvlText w:val=""/>
      <w:lvlJc w:val="left"/>
      <w:pPr>
        <w:ind w:left="2880" w:hanging="360"/>
      </w:pPr>
      <w:rPr>
        <w:rFonts w:ascii="Symbol" w:hAnsi="Symbol"/>
      </w:rPr>
    </w:lvl>
    <w:lvl w:ilvl="4" w:tplc="86A84E46">
      <w:start w:val="1"/>
      <w:numFmt w:val="bullet"/>
      <w:lvlText w:val="o"/>
      <w:lvlJc w:val="left"/>
      <w:pPr>
        <w:ind w:left="3600" w:hanging="360"/>
      </w:pPr>
      <w:rPr>
        <w:rFonts w:ascii="Courier New" w:hAnsi="Courier New"/>
      </w:rPr>
    </w:lvl>
    <w:lvl w:ilvl="5" w:tplc="49442864">
      <w:start w:val="1"/>
      <w:numFmt w:val="bullet"/>
      <w:lvlText w:val=""/>
      <w:lvlJc w:val="left"/>
      <w:pPr>
        <w:ind w:left="4320" w:hanging="360"/>
      </w:pPr>
      <w:rPr>
        <w:rFonts w:ascii="Wingdings" w:hAnsi="Wingdings"/>
      </w:rPr>
    </w:lvl>
    <w:lvl w:ilvl="6" w:tplc="DD56E75A">
      <w:start w:val="1"/>
      <w:numFmt w:val="bullet"/>
      <w:lvlText w:val=""/>
      <w:lvlJc w:val="left"/>
      <w:pPr>
        <w:ind w:left="5040" w:hanging="360"/>
      </w:pPr>
      <w:rPr>
        <w:rFonts w:ascii="Symbol" w:hAnsi="Symbol"/>
      </w:rPr>
    </w:lvl>
    <w:lvl w:ilvl="7" w:tplc="10C49B82">
      <w:start w:val="1"/>
      <w:numFmt w:val="bullet"/>
      <w:lvlText w:val="o"/>
      <w:lvlJc w:val="left"/>
      <w:pPr>
        <w:ind w:left="5760" w:hanging="360"/>
      </w:pPr>
      <w:rPr>
        <w:rFonts w:ascii="Courier New" w:hAnsi="Courier New"/>
      </w:rPr>
    </w:lvl>
    <w:lvl w:ilvl="8" w:tplc="451E07F8">
      <w:start w:val="1"/>
      <w:numFmt w:val="bullet"/>
      <w:lvlText w:val=""/>
      <w:lvlJc w:val="left"/>
      <w:pPr>
        <w:ind w:left="6480" w:hanging="360"/>
      </w:pPr>
      <w:rPr>
        <w:rFonts w:ascii="Wingdings" w:hAnsi="Wingdings"/>
      </w:rPr>
    </w:lvl>
  </w:abstractNum>
  <w:abstractNum w:abstractNumId="7" w15:restartNumberingAfterBreak="0">
    <w:nsid w:val="28CD7870"/>
    <w:multiLevelType w:val="hybridMultilevel"/>
    <w:tmpl w:val="396A2B56"/>
    <w:lvl w:ilvl="0" w:tplc="D7AA2DAE">
      <w:start w:val="10"/>
      <w:numFmt w:val="bullet"/>
      <w:lvlText w:val="-"/>
      <w:lvlJc w:val="left"/>
      <w:pPr>
        <w:ind w:left="1080" w:hanging="360"/>
      </w:pPr>
      <w:rPr>
        <w:rFonts w:ascii="Calibri Light" w:hAnsi="Calibri Light"/>
      </w:rPr>
    </w:lvl>
    <w:lvl w:ilvl="1" w:tplc="DAC8ABCA">
      <w:start w:val="1"/>
      <w:numFmt w:val="bullet"/>
      <w:lvlText w:val="o"/>
      <w:lvlJc w:val="left"/>
      <w:pPr>
        <w:ind w:left="1800" w:hanging="360"/>
      </w:pPr>
      <w:rPr>
        <w:rFonts w:ascii="Courier New" w:hAnsi="Courier New"/>
      </w:rPr>
    </w:lvl>
    <w:lvl w:ilvl="2" w:tplc="CEB693BA">
      <w:start w:val="1"/>
      <w:numFmt w:val="bullet"/>
      <w:lvlText w:val=""/>
      <w:lvlJc w:val="left"/>
      <w:pPr>
        <w:ind w:left="2520" w:hanging="360"/>
      </w:pPr>
      <w:rPr>
        <w:rFonts w:ascii="Wingdings" w:hAnsi="Wingdings"/>
      </w:rPr>
    </w:lvl>
    <w:lvl w:ilvl="3" w:tplc="BEAEB1AC">
      <w:start w:val="1"/>
      <w:numFmt w:val="bullet"/>
      <w:lvlText w:val=""/>
      <w:lvlJc w:val="left"/>
      <w:pPr>
        <w:ind w:left="3240" w:hanging="360"/>
      </w:pPr>
      <w:rPr>
        <w:rFonts w:ascii="Symbol" w:hAnsi="Symbol"/>
      </w:rPr>
    </w:lvl>
    <w:lvl w:ilvl="4" w:tplc="A6D85DFE">
      <w:start w:val="1"/>
      <w:numFmt w:val="bullet"/>
      <w:lvlText w:val="o"/>
      <w:lvlJc w:val="left"/>
      <w:pPr>
        <w:ind w:left="3960" w:hanging="360"/>
      </w:pPr>
      <w:rPr>
        <w:rFonts w:ascii="Courier New" w:hAnsi="Courier New"/>
      </w:rPr>
    </w:lvl>
    <w:lvl w:ilvl="5" w:tplc="6616B776">
      <w:start w:val="1"/>
      <w:numFmt w:val="bullet"/>
      <w:lvlText w:val=""/>
      <w:lvlJc w:val="left"/>
      <w:pPr>
        <w:ind w:left="4680" w:hanging="360"/>
      </w:pPr>
      <w:rPr>
        <w:rFonts w:ascii="Wingdings" w:hAnsi="Wingdings"/>
      </w:rPr>
    </w:lvl>
    <w:lvl w:ilvl="6" w:tplc="B896E4F2">
      <w:start w:val="1"/>
      <w:numFmt w:val="bullet"/>
      <w:lvlText w:val=""/>
      <w:lvlJc w:val="left"/>
      <w:pPr>
        <w:ind w:left="5400" w:hanging="360"/>
      </w:pPr>
      <w:rPr>
        <w:rFonts w:ascii="Symbol" w:hAnsi="Symbol"/>
      </w:rPr>
    </w:lvl>
    <w:lvl w:ilvl="7" w:tplc="C67C2F12">
      <w:start w:val="1"/>
      <w:numFmt w:val="bullet"/>
      <w:lvlText w:val="o"/>
      <w:lvlJc w:val="left"/>
      <w:pPr>
        <w:ind w:left="6120" w:hanging="360"/>
      </w:pPr>
      <w:rPr>
        <w:rFonts w:ascii="Courier New" w:hAnsi="Courier New"/>
      </w:rPr>
    </w:lvl>
    <w:lvl w:ilvl="8" w:tplc="3DD0E6CA">
      <w:start w:val="1"/>
      <w:numFmt w:val="bullet"/>
      <w:lvlText w:val=""/>
      <w:lvlJc w:val="left"/>
      <w:pPr>
        <w:ind w:left="6840" w:hanging="360"/>
      </w:pPr>
      <w:rPr>
        <w:rFonts w:ascii="Wingdings" w:hAnsi="Wingdings"/>
      </w:rPr>
    </w:lvl>
  </w:abstractNum>
  <w:abstractNum w:abstractNumId="8" w15:restartNumberingAfterBreak="0">
    <w:nsid w:val="2E73282A"/>
    <w:multiLevelType w:val="hybridMultilevel"/>
    <w:tmpl w:val="CA7ECFDE"/>
    <w:lvl w:ilvl="0" w:tplc="15CE043E">
      <w:start w:val="1"/>
      <w:numFmt w:val="bullet"/>
      <w:lvlText w:val=""/>
      <w:lvlJc w:val="left"/>
      <w:pPr>
        <w:ind w:left="720" w:hanging="360"/>
      </w:pPr>
      <w:rPr>
        <w:rFonts w:ascii="Symbol" w:hAnsi="Symbol"/>
      </w:rPr>
    </w:lvl>
    <w:lvl w:ilvl="1" w:tplc="20CA5762">
      <w:start w:val="1"/>
      <w:numFmt w:val="bullet"/>
      <w:lvlText w:val="o"/>
      <w:lvlJc w:val="left"/>
      <w:pPr>
        <w:ind w:left="1440" w:hanging="360"/>
      </w:pPr>
      <w:rPr>
        <w:rFonts w:ascii="Courier New" w:hAnsi="Courier New"/>
      </w:rPr>
    </w:lvl>
    <w:lvl w:ilvl="2" w:tplc="9F7E1D58">
      <w:start w:val="1"/>
      <w:numFmt w:val="bullet"/>
      <w:lvlText w:val=""/>
      <w:lvlJc w:val="left"/>
      <w:pPr>
        <w:ind w:left="2160" w:hanging="360"/>
      </w:pPr>
      <w:rPr>
        <w:rFonts w:ascii="Wingdings" w:hAnsi="Wingdings"/>
      </w:rPr>
    </w:lvl>
    <w:lvl w:ilvl="3" w:tplc="3E48ACA0">
      <w:start w:val="1"/>
      <w:numFmt w:val="bullet"/>
      <w:lvlText w:val=""/>
      <w:lvlJc w:val="left"/>
      <w:pPr>
        <w:ind w:left="2880" w:hanging="360"/>
      </w:pPr>
      <w:rPr>
        <w:rFonts w:ascii="Symbol" w:hAnsi="Symbol"/>
      </w:rPr>
    </w:lvl>
    <w:lvl w:ilvl="4" w:tplc="E66408A6">
      <w:start w:val="1"/>
      <w:numFmt w:val="bullet"/>
      <w:lvlText w:val="o"/>
      <w:lvlJc w:val="left"/>
      <w:pPr>
        <w:ind w:left="3600" w:hanging="360"/>
      </w:pPr>
      <w:rPr>
        <w:rFonts w:ascii="Courier New" w:hAnsi="Courier New"/>
      </w:rPr>
    </w:lvl>
    <w:lvl w:ilvl="5" w:tplc="2AC29EE2">
      <w:start w:val="1"/>
      <w:numFmt w:val="bullet"/>
      <w:lvlText w:val=""/>
      <w:lvlJc w:val="left"/>
      <w:pPr>
        <w:ind w:left="4320" w:hanging="360"/>
      </w:pPr>
      <w:rPr>
        <w:rFonts w:ascii="Wingdings" w:hAnsi="Wingdings"/>
      </w:rPr>
    </w:lvl>
    <w:lvl w:ilvl="6" w:tplc="C1986892">
      <w:start w:val="1"/>
      <w:numFmt w:val="bullet"/>
      <w:lvlText w:val=""/>
      <w:lvlJc w:val="left"/>
      <w:pPr>
        <w:ind w:left="5040" w:hanging="360"/>
      </w:pPr>
      <w:rPr>
        <w:rFonts w:ascii="Symbol" w:hAnsi="Symbol"/>
      </w:rPr>
    </w:lvl>
    <w:lvl w:ilvl="7" w:tplc="15688F40">
      <w:start w:val="1"/>
      <w:numFmt w:val="bullet"/>
      <w:lvlText w:val="o"/>
      <w:lvlJc w:val="left"/>
      <w:pPr>
        <w:ind w:left="5760" w:hanging="360"/>
      </w:pPr>
      <w:rPr>
        <w:rFonts w:ascii="Courier New" w:hAnsi="Courier New"/>
      </w:rPr>
    </w:lvl>
    <w:lvl w:ilvl="8" w:tplc="FFBA4B1A">
      <w:start w:val="1"/>
      <w:numFmt w:val="bullet"/>
      <w:lvlText w:val=""/>
      <w:lvlJc w:val="left"/>
      <w:pPr>
        <w:ind w:left="6480" w:hanging="360"/>
      </w:pPr>
      <w:rPr>
        <w:rFonts w:ascii="Wingdings" w:hAnsi="Wingdings"/>
      </w:rPr>
    </w:lvl>
  </w:abstractNum>
  <w:abstractNum w:abstractNumId="9" w15:restartNumberingAfterBreak="0">
    <w:nsid w:val="341E12D7"/>
    <w:multiLevelType w:val="hybridMultilevel"/>
    <w:tmpl w:val="2B5CC50E"/>
    <w:lvl w:ilvl="0" w:tplc="1876AC80">
      <w:start w:val="6"/>
      <w:numFmt w:val="decimal"/>
      <w:lvlText w:val="%1."/>
      <w:lvlJc w:val="left"/>
      <w:pPr>
        <w:ind w:left="720" w:hanging="360"/>
      </w:pPr>
    </w:lvl>
    <w:lvl w:ilvl="1" w:tplc="4D9AA37C">
      <w:start w:val="1"/>
      <w:numFmt w:val="lowerLetter"/>
      <w:lvlText w:val="%2."/>
      <w:lvlJc w:val="left"/>
      <w:pPr>
        <w:ind w:left="1440" w:hanging="360"/>
      </w:pPr>
    </w:lvl>
    <w:lvl w:ilvl="2" w:tplc="43E04A70">
      <w:start w:val="1"/>
      <w:numFmt w:val="lowerRoman"/>
      <w:lvlText w:val="%3."/>
      <w:lvlJc w:val="right"/>
      <w:pPr>
        <w:ind w:left="2160" w:hanging="180"/>
      </w:pPr>
    </w:lvl>
    <w:lvl w:ilvl="3" w:tplc="3348AA46">
      <w:start w:val="1"/>
      <w:numFmt w:val="decimal"/>
      <w:lvlText w:val="%4."/>
      <w:lvlJc w:val="left"/>
      <w:pPr>
        <w:ind w:left="2880" w:hanging="360"/>
      </w:pPr>
    </w:lvl>
    <w:lvl w:ilvl="4" w:tplc="C55AB942">
      <w:start w:val="1"/>
      <w:numFmt w:val="lowerLetter"/>
      <w:lvlText w:val="%5."/>
      <w:lvlJc w:val="left"/>
      <w:pPr>
        <w:ind w:left="3600" w:hanging="360"/>
      </w:pPr>
    </w:lvl>
    <w:lvl w:ilvl="5" w:tplc="AD263670">
      <w:start w:val="1"/>
      <w:numFmt w:val="lowerRoman"/>
      <w:lvlText w:val="%6."/>
      <w:lvlJc w:val="right"/>
      <w:pPr>
        <w:ind w:left="4320" w:hanging="180"/>
      </w:pPr>
    </w:lvl>
    <w:lvl w:ilvl="6" w:tplc="D708FB38">
      <w:start w:val="1"/>
      <w:numFmt w:val="decimal"/>
      <w:lvlText w:val="%7."/>
      <w:lvlJc w:val="left"/>
      <w:pPr>
        <w:ind w:left="5040" w:hanging="360"/>
      </w:pPr>
    </w:lvl>
    <w:lvl w:ilvl="7" w:tplc="5A201534">
      <w:start w:val="1"/>
      <w:numFmt w:val="lowerLetter"/>
      <w:lvlText w:val="%8."/>
      <w:lvlJc w:val="left"/>
      <w:pPr>
        <w:ind w:left="5760" w:hanging="360"/>
      </w:pPr>
    </w:lvl>
    <w:lvl w:ilvl="8" w:tplc="D8B08BC2">
      <w:start w:val="1"/>
      <w:numFmt w:val="lowerRoman"/>
      <w:lvlText w:val="%9."/>
      <w:lvlJc w:val="right"/>
      <w:pPr>
        <w:ind w:left="6480" w:hanging="180"/>
      </w:pPr>
    </w:lvl>
  </w:abstractNum>
  <w:abstractNum w:abstractNumId="10" w15:restartNumberingAfterBreak="0">
    <w:nsid w:val="40C627D3"/>
    <w:multiLevelType w:val="hybridMultilevel"/>
    <w:tmpl w:val="E132FE20"/>
    <w:lvl w:ilvl="0" w:tplc="1D5E14CC">
      <w:start w:val="1"/>
      <w:numFmt w:val="bullet"/>
      <w:lvlText w:val=""/>
      <w:lvlJc w:val="left"/>
      <w:pPr>
        <w:ind w:left="1068" w:hanging="360"/>
      </w:pPr>
      <w:rPr>
        <w:rFonts w:ascii="Symbol" w:hAnsi="Symbol"/>
      </w:rPr>
    </w:lvl>
    <w:lvl w:ilvl="1" w:tplc="23DC3840">
      <w:start w:val="1"/>
      <w:numFmt w:val="bullet"/>
      <w:lvlText w:val="o"/>
      <w:lvlJc w:val="left"/>
      <w:pPr>
        <w:ind w:left="1788" w:hanging="360"/>
      </w:pPr>
      <w:rPr>
        <w:rFonts w:ascii="Courier New" w:hAnsi="Courier New"/>
      </w:rPr>
    </w:lvl>
    <w:lvl w:ilvl="2" w:tplc="7432167E">
      <w:start w:val="1"/>
      <w:numFmt w:val="bullet"/>
      <w:lvlText w:val=""/>
      <w:lvlJc w:val="left"/>
      <w:pPr>
        <w:ind w:left="2508" w:hanging="360"/>
      </w:pPr>
      <w:rPr>
        <w:rFonts w:ascii="Wingdings" w:hAnsi="Wingdings"/>
      </w:rPr>
    </w:lvl>
    <w:lvl w:ilvl="3" w:tplc="1D0823CE">
      <w:start w:val="1"/>
      <w:numFmt w:val="bullet"/>
      <w:lvlText w:val=""/>
      <w:lvlJc w:val="left"/>
      <w:pPr>
        <w:ind w:left="3228" w:hanging="360"/>
      </w:pPr>
      <w:rPr>
        <w:rFonts w:ascii="Symbol" w:hAnsi="Symbol"/>
      </w:rPr>
    </w:lvl>
    <w:lvl w:ilvl="4" w:tplc="0D9A0DE8">
      <w:start w:val="1"/>
      <w:numFmt w:val="bullet"/>
      <w:lvlText w:val="o"/>
      <w:lvlJc w:val="left"/>
      <w:pPr>
        <w:ind w:left="3948" w:hanging="360"/>
      </w:pPr>
      <w:rPr>
        <w:rFonts w:ascii="Courier New" w:hAnsi="Courier New"/>
      </w:rPr>
    </w:lvl>
    <w:lvl w:ilvl="5" w:tplc="D9F62A8E">
      <w:start w:val="1"/>
      <w:numFmt w:val="bullet"/>
      <w:lvlText w:val=""/>
      <w:lvlJc w:val="left"/>
      <w:pPr>
        <w:ind w:left="4668" w:hanging="360"/>
      </w:pPr>
      <w:rPr>
        <w:rFonts w:ascii="Wingdings" w:hAnsi="Wingdings"/>
      </w:rPr>
    </w:lvl>
    <w:lvl w:ilvl="6" w:tplc="0F300AE6">
      <w:start w:val="1"/>
      <w:numFmt w:val="bullet"/>
      <w:lvlText w:val=""/>
      <w:lvlJc w:val="left"/>
      <w:pPr>
        <w:ind w:left="5388" w:hanging="360"/>
      </w:pPr>
      <w:rPr>
        <w:rFonts w:ascii="Symbol" w:hAnsi="Symbol"/>
      </w:rPr>
    </w:lvl>
    <w:lvl w:ilvl="7" w:tplc="66683EC4">
      <w:start w:val="1"/>
      <w:numFmt w:val="bullet"/>
      <w:lvlText w:val="o"/>
      <w:lvlJc w:val="left"/>
      <w:pPr>
        <w:ind w:left="6108" w:hanging="360"/>
      </w:pPr>
      <w:rPr>
        <w:rFonts w:ascii="Courier New" w:hAnsi="Courier New"/>
      </w:rPr>
    </w:lvl>
    <w:lvl w:ilvl="8" w:tplc="4148DEEC">
      <w:start w:val="1"/>
      <w:numFmt w:val="bullet"/>
      <w:lvlText w:val=""/>
      <w:lvlJc w:val="left"/>
      <w:pPr>
        <w:ind w:left="6828" w:hanging="360"/>
      </w:pPr>
      <w:rPr>
        <w:rFonts w:ascii="Wingdings" w:hAnsi="Wingdings"/>
      </w:rPr>
    </w:lvl>
  </w:abstractNum>
  <w:abstractNum w:abstractNumId="11" w15:restartNumberingAfterBreak="0">
    <w:nsid w:val="422B3EFC"/>
    <w:multiLevelType w:val="hybridMultilevel"/>
    <w:tmpl w:val="8D163082"/>
    <w:lvl w:ilvl="0" w:tplc="C4D47AC8">
      <w:start w:val="1"/>
      <w:numFmt w:val="decimal"/>
      <w:lvlText w:val="%1."/>
      <w:lvlJc w:val="left"/>
      <w:pPr>
        <w:ind w:left="720" w:hanging="360"/>
      </w:pPr>
    </w:lvl>
    <w:lvl w:ilvl="1" w:tplc="D0CEF07C">
      <w:start w:val="1"/>
      <w:numFmt w:val="lowerLetter"/>
      <w:lvlText w:val="%2."/>
      <w:lvlJc w:val="left"/>
      <w:pPr>
        <w:ind w:left="1440" w:hanging="360"/>
      </w:pPr>
    </w:lvl>
    <w:lvl w:ilvl="2" w:tplc="5A4C9FEA">
      <w:start w:val="1"/>
      <w:numFmt w:val="lowerRoman"/>
      <w:lvlText w:val="%3."/>
      <w:lvlJc w:val="right"/>
      <w:pPr>
        <w:ind w:left="2160" w:hanging="180"/>
      </w:pPr>
    </w:lvl>
    <w:lvl w:ilvl="3" w:tplc="792283B8">
      <w:start w:val="1"/>
      <w:numFmt w:val="decimal"/>
      <w:lvlText w:val="%4."/>
      <w:lvlJc w:val="left"/>
      <w:pPr>
        <w:ind w:left="2880" w:hanging="360"/>
      </w:pPr>
    </w:lvl>
    <w:lvl w:ilvl="4" w:tplc="B9E86CE0">
      <w:start w:val="1"/>
      <w:numFmt w:val="lowerLetter"/>
      <w:lvlText w:val="%5."/>
      <w:lvlJc w:val="left"/>
      <w:pPr>
        <w:ind w:left="3600" w:hanging="360"/>
      </w:pPr>
    </w:lvl>
    <w:lvl w:ilvl="5" w:tplc="64C8D846">
      <w:start w:val="1"/>
      <w:numFmt w:val="lowerRoman"/>
      <w:lvlText w:val="%6."/>
      <w:lvlJc w:val="right"/>
      <w:pPr>
        <w:ind w:left="4320" w:hanging="180"/>
      </w:pPr>
    </w:lvl>
    <w:lvl w:ilvl="6" w:tplc="7B805270">
      <w:start w:val="1"/>
      <w:numFmt w:val="decimal"/>
      <w:lvlText w:val="%7."/>
      <w:lvlJc w:val="left"/>
      <w:pPr>
        <w:ind w:left="5040" w:hanging="360"/>
      </w:pPr>
    </w:lvl>
    <w:lvl w:ilvl="7" w:tplc="2B76BAA6">
      <w:start w:val="1"/>
      <w:numFmt w:val="lowerLetter"/>
      <w:lvlText w:val="%8."/>
      <w:lvlJc w:val="left"/>
      <w:pPr>
        <w:ind w:left="5760" w:hanging="360"/>
      </w:pPr>
    </w:lvl>
    <w:lvl w:ilvl="8" w:tplc="037627F2">
      <w:start w:val="1"/>
      <w:numFmt w:val="lowerRoman"/>
      <w:lvlText w:val="%9."/>
      <w:lvlJc w:val="right"/>
      <w:pPr>
        <w:ind w:left="6480" w:hanging="180"/>
      </w:pPr>
    </w:lvl>
  </w:abstractNum>
  <w:abstractNum w:abstractNumId="12" w15:restartNumberingAfterBreak="0">
    <w:nsid w:val="460D3157"/>
    <w:multiLevelType w:val="multilevel"/>
    <w:tmpl w:val="B0680630"/>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7E2DFA"/>
    <w:multiLevelType w:val="multilevel"/>
    <w:tmpl w:val="F8E86BE6"/>
    <w:lvl w:ilvl="0">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204" w:hanging="72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6756" w:hanging="1440"/>
      </w:pPr>
      <w:rPr>
        <w:rFonts w:hint="default"/>
      </w:rPr>
    </w:lvl>
    <w:lvl w:ilvl="8">
      <w:start w:val="1"/>
      <w:numFmt w:val="decimal"/>
      <w:lvlText w:val="%1.%2-%3.%4.%5.%6.%7.%8.%9."/>
      <w:lvlJc w:val="left"/>
      <w:pPr>
        <w:ind w:left="7824" w:hanging="1800"/>
      </w:pPr>
      <w:rPr>
        <w:rFonts w:hint="default"/>
      </w:rPr>
    </w:lvl>
  </w:abstractNum>
  <w:abstractNum w:abstractNumId="14" w15:restartNumberingAfterBreak="0">
    <w:nsid w:val="5A82738A"/>
    <w:multiLevelType w:val="hybridMultilevel"/>
    <w:tmpl w:val="523420F0"/>
    <w:lvl w:ilvl="0" w:tplc="C2167866">
      <w:start w:val="6"/>
      <w:numFmt w:val="decimal"/>
      <w:lvlText w:val="%1."/>
      <w:lvlJc w:val="left"/>
      <w:pPr>
        <w:ind w:left="720" w:hanging="360"/>
      </w:pPr>
    </w:lvl>
    <w:lvl w:ilvl="1" w:tplc="6FD2568C">
      <w:start w:val="1"/>
      <w:numFmt w:val="lowerLetter"/>
      <w:lvlText w:val="%2."/>
      <w:lvlJc w:val="left"/>
      <w:pPr>
        <w:ind w:left="1440" w:hanging="360"/>
      </w:pPr>
    </w:lvl>
    <w:lvl w:ilvl="2" w:tplc="BBC633AE">
      <w:start w:val="1"/>
      <w:numFmt w:val="lowerRoman"/>
      <w:lvlText w:val="%3."/>
      <w:lvlJc w:val="right"/>
      <w:pPr>
        <w:ind w:left="2160" w:hanging="180"/>
      </w:pPr>
    </w:lvl>
    <w:lvl w:ilvl="3" w:tplc="0C5C8B06">
      <w:start w:val="1"/>
      <w:numFmt w:val="decimal"/>
      <w:lvlText w:val="%4."/>
      <w:lvlJc w:val="left"/>
      <w:pPr>
        <w:ind w:left="2880" w:hanging="360"/>
      </w:pPr>
    </w:lvl>
    <w:lvl w:ilvl="4" w:tplc="CE9E3892">
      <w:start w:val="1"/>
      <w:numFmt w:val="lowerLetter"/>
      <w:lvlText w:val="%5."/>
      <w:lvlJc w:val="left"/>
      <w:pPr>
        <w:ind w:left="3600" w:hanging="360"/>
      </w:pPr>
    </w:lvl>
    <w:lvl w:ilvl="5" w:tplc="C49AE7A4">
      <w:start w:val="1"/>
      <w:numFmt w:val="lowerRoman"/>
      <w:lvlText w:val="%6."/>
      <w:lvlJc w:val="right"/>
      <w:pPr>
        <w:ind w:left="4320" w:hanging="180"/>
      </w:pPr>
    </w:lvl>
    <w:lvl w:ilvl="6" w:tplc="10B684F8">
      <w:start w:val="1"/>
      <w:numFmt w:val="decimal"/>
      <w:lvlText w:val="%7."/>
      <w:lvlJc w:val="left"/>
      <w:pPr>
        <w:ind w:left="5040" w:hanging="360"/>
      </w:pPr>
    </w:lvl>
    <w:lvl w:ilvl="7" w:tplc="C638CEDA">
      <w:start w:val="1"/>
      <w:numFmt w:val="lowerLetter"/>
      <w:lvlText w:val="%8."/>
      <w:lvlJc w:val="left"/>
      <w:pPr>
        <w:ind w:left="5760" w:hanging="360"/>
      </w:pPr>
    </w:lvl>
    <w:lvl w:ilvl="8" w:tplc="175EF668">
      <w:start w:val="1"/>
      <w:numFmt w:val="lowerRoman"/>
      <w:lvlText w:val="%9."/>
      <w:lvlJc w:val="right"/>
      <w:pPr>
        <w:ind w:left="6480" w:hanging="180"/>
      </w:pPr>
    </w:lvl>
  </w:abstractNum>
  <w:abstractNum w:abstractNumId="15" w15:restartNumberingAfterBreak="0">
    <w:nsid w:val="5C597A11"/>
    <w:multiLevelType w:val="multilevel"/>
    <w:tmpl w:val="6FB4E1E6"/>
    <w:lvl w:ilvl="0">
      <w:start w:val="1"/>
      <w:numFmt w:val="decimal"/>
      <w:lvlText w:val="%1."/>
      <w:lvlJc w:val="left"/>
      <w:pPr>
        <w:ind w:left="360" w:hanging="360"/>
      </w:pPr>
    </w:lvl>
    <w:lvl w:ilvl="1">
      <w:start w:val="1"/>
      <w:numFmt w:val="bullet"/>
      <w:lvlText w:val=""/>
      <w:lvlJc w:val="left"/>
      <w:pPr>
        <w:ind w:left="792" w:hanging="432"/>
      </w:pPr>
      <w:rPr>
        <w:rFonts w:ascii="Wingdings" w:hAnsi="Wingding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E758A8"/>
    <w:multiLevelType w:val="hybridMultilevel"/>
    <w:tmpl w:val="D6A883BC"/>
    <w:lvl w:ilvl="0" w:tplc="57A260E8">
      <w:start w:val="10"/>
      <w:numFmt w:val="bullet"/>
      <w:lvlText w:val="-"/>
      <w:lvlJc w:val="left"/>
      <w:pPr>
        <w:ind w:left="720" w:hanging="360"/>
      </w:pPr>
      <w:rPr>
        <w:rFonts w:ascii="Calibri Light" w:hAnsi="Calibri Light"/>
      </w:rPr>
    </w:lvl>
    <w:lvl w:ilvl="1" w:tplc="05BC5D14">
      <w:start w:val="1"/>
      <w:numFmt w:val="bullet"/>
      <w:lvlText w:val="o"/>
      <w:lvlJc w:val="left"/>
      <w:pPr>
        <w:ind w:left="1440" w:hanging="360"/>
      </w:pPr>
      <w:rPr>
        <w:rFonts w:ascii="Courier New" w:hAnsi="Courier New"/>
      </w:rPr>
    </w:lvl>
    <w:lvl w:ilvl="2" w:tplc="4B4041EC">
      <w:start w:val="1"/>
      <w:numFmt w:val="bullet"/>
      <w:lvlText w:val=""/>
      <w:lvlJc w:val="left"/>
      <w:pPr>
        <w:ind w:left="2160" w:hanging="360"/>
      </w:pPr>
      <w:rPr>
        <w:rFonts w:ascii="Wingdings" w:hAnsi="Wingdings"/>
      </w:rPr>
    </w:lvl>
    <w:lvl w:ilvl="3" w:tplc="5F12A8D8">
      <w:start w:val="1"/>
      <w:numFmt w:val="bullet"/>
      <w:lvlText w:val=""/>
      <w:lvlJc w:val="left"/>
      <w:pPr>
        <w:ind w:left="2880" w:hanging="360"/>
      </w:pPr>
      <w:rPr>
        <w:rFonts w:ascii="Symbol" w:hAnsi="Symbol"/>
      </w:rPr>
    </w:lvl>
    <w:lvl w:ilvl="4" w:tplc="FFF85416">
      <w:start w:val="1"/>
      <w:numFmt w:val="bullet"/>
      <w:lvlText w:val="o"/>
      <w:lvlJc w:val="left"/>
      <w:pPr>
        <w:ind w:left="3600" w:hanging="360"/>
      </w:pPr>
      <w:rPr>
        <w:rFonts w:ascii="Courier New" w:hAnsi="Courier New"/>
      </w:rPr>
    </w:lvl>
    <w:lvl w:ilvl="5" w:tplc="6284BAD2">
      <w:start w:val="1"/>
      <w:numFmt w:val="bullet"/>
      <w:lvlText w:val=""/>
      <w:lvlJc w:val="left"/>
      <w:pPr>
        <w:ind w:left="4320" w:hanging="360"/>
      </w:pPr>
      <w:rPr>
        <w:rFonts w:ascii="Wingdings" w:hAnsi="Wingdings"/>
      </w:rPr>
    </w:lvl>
    <w:lvl w:ilvl="6" w:tplc="A496A8AE">
      <w:start w:val="1"/>
      <w:numFmt w:val="bullet"/>
      <w:lvlText w:val=""/>
      <w:lvlJc w:val="left"/>
      <w:pPr>
        <w:ind w:left="5040" w:hanging="360"/>
      </w:pPr>
      <w:rPr>
        <w:rFonts w:ascii="Symbol" w:hAnsi="Symbol"/>
      </w:rPr>
    </w:lvl>
    <w:lvl w:ilvl="7" w:tplc="AF026E5C">
      <w:start w:val="1"/>
      <w:numFmt w:val="bullet"/>
      <w:lvlText w:val="o"/>
      <w:lvlJc w:val="left"/>
      <w:pPr>
        <w:ind w:left="5760" w:hanging="360"/>
      </w:pPr>
      <w:rPr>
        <w:rFonts w:ascii="Courier New" w:hAnsi="Courier New"/>
      </w:rPr>
    </w:lvl>
    <w:lvl w:ilvl="8" w:tplc="56240618">
      <w:start w:val="1"/>
      <w:numFmt w:val="bullet"/>
      <w:lvlText w:val=""/>
      <w:lvlJc w:val="left"/>
      <w:pPr>
        <w:ind w:left="6480" w:hanging="360"/>
      </w:pPr>
      <w:rPr>
        <w:rFonts w:ascii="Wingdings" w:hAnsi="Wingdings"/>
      </w:rPr>
    </w:lvl>
  </w:abstractNum>
  <w:abstractNum w:abstractNumId="17" w15:restartNumberingAfterBreak="0">
    <w:nsid w:val="64764768"/>
    <w:multiLevelType w:val="hybridMultilevel"/>
    <w:tmpl w:val="5FEEA384"/>
    <w:lvl w:ilvl="0" w:tplc="B4CEBB76">
      <w:start w:val="1"/>
      <w:numFmt w:val="decimal"/>
      <w:lvlText w:val="%1."/>
      <w:lvlJc w:val="left"/>
      <w:pPr>
        <w:ind w:left="720" w:hanging="360"/>
      </w:pPr>
    </w:lvl>
    <w:lvl w:ilvl="1" w:tplc="3CF264CA">
      <w:start w:val="1"/>
      <w:numFmt w:val="lowerLetter"/>
      <w:lvlText w:val="%2."/>
      <w:lvlJc w:val="left"/>
      <w:pPr>
        <w:ind w:left="1440" w:hanging="360"/>
      </w:pPr>
    </w:lvl>
    <w:lvl w:ilvl="2" w:tplc="36C8E71C">
      <w:start w:val="1"/>
      <w:numFmt w:val="lowerRoman"/>
      <w:lvlText w:val="%3."/>
      <w:lvlJc w:val="right"/>
      <w:pPr>
        <w:ind w:left="2160" w:hanging="180"/>
      </w:pPr>
    </w:lvl>
    <w:lvl w:ilvl="3" w:tplc="B5D8AAF8">
      <w:start w:val="1"/>
      <w:numFmt w:val="decimal"/>
      <w:lvlText w:val="%4."/>
      <w:lvlJc w:val="left"/>
      <w:pPr>
        <w:ind w:left="2880" w:hanging="360"/>
      </w:pPr>
    </w:lvl>
    <w:lvl w:ilvl="4" w:tplc="69E0445A">
      <w:start w:val="1"/>
      <w:numFmt w:val="lowerLetter"/>
      <w:lvlText w:val="%5."/>
      <w:lvlJc w:val="left"/>
      <w:pPr>
        <w:ind w:left="3600" w:hanging="360"/>
      </w:pPr>
    </w:lvl>
    <w:lvl w:ilvl="5" w:tplc="C6FE90B4">
      <w:start w:val="1"/>
      <w:numFmt w:val="lowerRoman"/>
      <w:lvlText w:val="%6."/>
      <w:lvlJc w:val="right"/>
      <w:pPr>
        <w:ind w:left="4320" w:hanging="180"/>
      </w:pPr>
    </w:lvl>
    <w:lvl w:ilvl="6" w:tplc="B7886240">
      <w:start w:val="1"/>
      <w:numFmt w:val="decimal"/>
      <w:lvlText w:val="%7."/>
      <w:lvlJc w:val="left"/>
      <w:pPr>
        <w:ind w:left="5040" w:hanging="360"/>
      </w:pPr>
    </w:lvl>
    <w:lvl w:ilvl="7" w:tplc="D12E678C">
      <w:start w:val="1"/>
      <w:numFmt w:val="lowerLetter"/>
      <w:lvlText w:val="%8."/>
      <w:lvlJc w:val="left"/>
      <w:pPr>
        <w:ind w:left="5760" w:hanging="360"/>
      </w:pPr>
    </w:lvl>
    <w:lvl w:ilvl="8" w:tplc="E8CC862C">
      <w:start w:val="1"/>
      <w:numFmt w:val="lowerRoman"/>
      <w:lvlText w:val="%9."/>
      <w:lvlJc w:val="right"/>
      <w:pPr>
        <w:ind w:left="6480" w:hanging="180"/>
      </w:pPr>
    </w:lvl>
  </w:abstractNum>
  <w:abstractNum w:abstractNumId="18" w15:restartNumberingAfterBreak="0">
    <w:nsid w:val="748557E6"/>
    <w:multiLevelType w:val="multilevel"/>
    <w:tmpl w:val="ADB482F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7AD0A1E"/>
    <w:multiLevelType w:val="hybridMultilevel"/>
    <w:tmpl w:val="BDC4A940"/>
    <w:lvl w:ilvl="0" w:tplc="27AA0556">
      <w:start w:val="1"/>
      <w:numFmt w:val="bullet"/>
      <w:lvlText w:val=""/>
      <w:lvlJc w:val="left"/>
      <w:pPr>
        <w:ind w:left="720" w:hanging="360"/>
      </w:pPr>
      <w:rPr>
        <w:rFonts w:ascii="Symbol" w:hAnsi="Symbol"/>
      </w:rPr>
    </w:lvl>
    <w:lvl w:ilvl="1" w:tplc="2908682C">
      <w:start w:val="1"/>
      <w:numFmt w:val="bullet"/>
      <w:lvlText w:val="o"/>
      <w:lvlJc w:val="left"/>
      <w:pPr>
        <w:ind w:left="1440" w:hanging="360"/>
      </w:pPr>
      <w:rPr>
        <w:rFonts w:ascii="Courier New" w:hAnsi="Courier New"/>
      </w:rPr>
    </w:lvl>
    <w:lvl w:ilvl="2" w:tplc="ED5ED8C6">
      <w:start w:val="1"/>
      <w:numFmt w:val="bullet"/>
      <w:lvlText w:val=""/>
      <w:lvlJc w:val="left"/>
      <w:pPr>
        <w:ind w:left="2160" w:hanging="360"/>
      </w:pPr>
      <w:rPr>
        <w:rFonts w:ascii="Wingdings" w:hAnsi="Wingdings"/>
      </w:rPr>
    </w:lvl>
    <w:lvl w:ilvl="3" w:tplc="AC108912">
      <w:start w:val="1"/>
      <w:numFmt w:val="bullet"/>
      <w:lvlText w:val=""/>
      <w:lvlJc w:val="left"/>
      <w:pPr>
        <w:ind w:left="2880" w:hanging="360"/>
      </w:pPr>
      <w:rPr>
        <w:rFonts w:ascii="Symbol" w:hAnsi="Symbol"/>
      </w:rPr>
    </w:lvl>
    <w:lvl w:ilvl="4" w:tplc="DCF41148">
      <w:start w:val="1"/>
      <w:numFmt w:val="bullet"/>
      <w:lvlText w:val="o"/>
      <w:lvlJc w:val="left"/>
      <w:pPr>
        <w:ind w:left="3600" w:hanging="360"/>
      </w:pPr>
      <w:rPr>
        <w:rFonts w:ascii="Courier New" w:hAnsi="Courier New"/>
      </w:rPr>
    </w:lvl>
    <w:lvl w:ilvl="5" w:tplc="525890B0">
      <w:start w:val="1"/>
      <w:numFmt w:val="bullet"/>
      <w:lvlText w:val=""/>
      <w:lvlJc w:val="left"/>
      <w:pPr>
        <w:ind w:left="4320" w:hanging="360"/>
      </w:pPr>
      <w:rPr>
        <w:rFonts w:ascii="Wingdings" w:hAnsi="Wingdings"/>
      </w:rPr>
    </w:lvl>
    <w:lvl w:ilvl="6" w:tplc="50A40FD2">
      <w:start w:val="1"/>
      <w:numFmt w:val="bullet"/>
      <w:lvlText w:val=""/>
      <w:lvlJc w:val="left"/>
      <w:pPr>
        <w:ind w:left="5040" w:hanging="360"/>
      </w:pPr>
      <w:rPr>
        <w:rFonts w:ascii="Symbol" w:hAnsi="Symbol"/>
      </w:rPr>
    </w:lvl>
    <w:lvl w:ilvl="7" w:tplc="2FE0151E">
      <w:start w:val="1"/>
      <w:numFmt w:val="bullet"/>
      <w:lvlText w:val="o"/>
      <w:lvlJc w:val="left"/>
      <w:pPr>
        <w:ind w:left="5760" w:hanging="360"/>
      </w:pPr>
      <w:rPr>
        <w:rFonts w:ascii="Courier New" w:hAnsi="Courier New"/>
      </w:rPr>
    </w:lvl>
    <w:lvl w:ilvl="8" w:tplc="A66CF524">
      <w:start w:val="1"/>
      <w:numFmt w:val="bullet"/>
      <w:lvlText w:val=""/>
      <w:lvlJc w:val="left"/>
      <w:pPr>
        <w:ind w:left="6480" w:hanging="360"/>
      </w:pPr>
      <w:rPr>
        <w:rFonts w:ascii="Wingdings" w:hAnsi="Wingdings"/>
      </w:rPr>
    </w:lvl>
  </w:abstractNum>
  <w:abstractNum w:abstractNumId="20" w15:restartNumberingAfterBreak="0">
    <w:nsid w:val="798F2D3F"/>
    <w:multiLevelType w:val="multilevel"/>
    <w:tmpl w:val="B4E07F94"/>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9C00495"/>
    <w:multiLevelType w:val="hybridMultilevel"/>
    <w:tmpl w:val="D116E09C"/>
    <w:lvl w:ilvl="0" w:tplc="60A05E60">
      <w:start w:val="1"/>
      <w:numFmt w:val="decimal"/>
      <w:lvlText w:val="%1."/>
      <w:lvlJc w:val="left"/>
      <w:pPr>
        <w:ind w:left="720" w:hanging="360"/>
      </w:pPr>
      <w:rPr>
        <w:b w:val="0"/>
      </w:rPr>
    </w:lvl>
    <w:lvl w:ilvl="1" w:tplc="22A47930">
      <w:start w:val="1"/>
      <w:numFmt w:val="bullet"/>
      <w:lvlText w:val="o"/>
      <w:lvlJc w:val="left"/>
      <w:pPr>
        <w:ind w:left="1440" w:hanging="360"/>
      </w:pPr>
      <w:rPr>
        <w:rFonts w:ascii="Courier New" w:hAnsi="Courier New"/>
      </w:rPr>
    </w:lvl>
    <w:lvl w:ilvl="2" w:tplc="B6101660">
      <w:start w:val="1"/>
      <w:numFmt w:val="bullet"/>
      <w:lvlText w:val=""/>
      <w:lvlJc w:val="left"/>
      <w:pPr>
        <w:ind w:left="2160" w:hanging="360"/>
      </w:pPr>
      <w:rPr>
        <w:rFonts w:ascii="Wingdings" w:hAnsi="Wingdings"/>
      </w:rPr>
    </w:lvl>
    <w:lvl w:ilvl="3" w:tplc="9ED82CEA">
      <w:start w:val="1"/>
      <w:numFmt w:val="bullet"/>
      <w:lvlText w:val=""/>
      <w:lvlJc w:val="left"/>
      <w:pPr>
        <w:ind w:left="2880" w:hanging="360"/>
      </w:pPr>
      <w:rPr>
        <w:rFonts w:ascii="Symbol" w:hAnsi="Symbol"/>
      </w:rPr>
    </w:lvl>
    <w:lvl w:ilvl="4" w:tplc="8862901C">
      <w:start w:val="1"/>
      <w:numFmt w:val="bullet"/>
      <w:lvlText w:val="o"/>
      <w:lvlJc w:val="left"/>
      <w:pPr>
        <w:ind w:left="3600" w:hanging="360"/>
      </w:pPr>
      <w:rPr>
        <w:rFonts w:ascii="Courier New" w:hAnsi="Courier New"/>
      </w:rPr>
    </w:lvl>
    <w:lvl w:ilvl="5" w:tplc="029212D4">
      <w:start w:val="1"/>
      <w:numFmt w:val="bullet"/>
      <w:lvlText w:val=""/>
      <w:lvlJc w:val="left"/>
      <w:pPr>
        <w:ind w:left="4320" w:hanging="360"/>
      </w:pPr>
      <w:rPr>
        <w:rFonts w:ascii="Wingdings" w:hAnsi="Wingdings"/>
      </w:rPr>
    </w:lvl>
    <w:lvl w:ilvl="6" w:tplc="CBAAE090">
      <w:start w:val="1"/>
      <w:numFmt w:val="bullet"/>
      <w:lvlText w:val=""/>
      <w:lvlJc w:val="left"/>
      <w:pPr>
        <w:ind w:left="5040" w:hanging="360"/>
      </w:pPr>
      <w:rPr>
        <w:rFonts w:ascii="Symbol" w:hAnsi="Symbol"/>
      </w:rPr>
    </w:lvl>
    <w:lvl w:ilvl="7" w:tplc="7FBCE4E8">
      <w:start w:val="1"/>
      <w:numFmt w:val="bullet"/>
      <w:lvlText w:val="o"/>
      <w:lvlJc w:val="left"/>
      <w:pPr>
        <w:ind w:left="5760" w:hanging="360"/>
      </w:pPr>
      <w:rPr>
        <w:rFonts w:ascii="Courier New" w:hAnsi="Courier New"/>
      </w:rPr>
    </w:lvl>
    <w:lvl w:ilvl="8" w:tplc="1AB86932">
      <w:start w:val="1"/>
      <w:numFmt w:val="bullet"/>
      <w:lvlText w:val=""/>
      <w:lvlJc w:val="left"/>
      <w:pPr>
        <w:ind w:left="6480" w:hanging="360"/>
      </w:pPr>
      <w:rPr>
        <w:rFonts w:ascii="Wingdings" w:hAnsi="Wingdings"/>
      </w:rPr>
    </w:lvl>
  </w:abstractNum>
  <w:abstractNum w:abstractNumId="22" w15:restartNumberingAfterBreak="0">
    <w:nsid w:val="7A027787"/>
    <w:multiLevelType w:val="hybridMultilevel"/>
    <w:tmpl w:val="287A416C"/>
    <w:lvl w:ilvl="0" w:tplc="85A0B930">
      <w:numFmt w:val="bullet"/>
      <w:lvlText w:val="-"/>
      <w:lvlJc w:val="left"/>
      <w:pPr>
        <w:ind w:left="502" w:hanging="360"/>
      </w:pPr>
      <w:rPr>
        <w:rFonts w:ascii="Calibri" w:hAnsi="Calibri"/>
      </w:rPr>
    </w:lvl>
    <w:lvl w:ilvl="1" w:tplc="205E068E">
      <w:start w:val="1"/>
      <w:numFmt w:val="bullet"/>
      <w:lvlText w:val="o"/>
      <w:lvlJc w:val="left"/>
      <w:pPr>
        <w:ind w:left="1222" w:hanging="360"/>
      </w:pPr>
      <w:rPr>
        <w:rFonts w:ascii="Courier New" w:hAnsi="Courier New"/>
      </w:rPr>
    </w:lvl>
    <w:lvl w:ilvl="2" w:tplc="BB1CD138">
      <w:start w:val="1"/>
      <w:numFmt w:val="bullet"/>
      <w:lvlText w:val=""/>
      <w:lvlJc w:val="left"/>
      <w:pPr>
        <w:ind w:left="1942" w:hanging="360"/>
      </w:pPr>
      <w:rPr>
        <w:rFonts w:ascii="Wingdings" w:hAnsi="Wingdings"/>
      </w:rPr>
    </w:lvl>
    <w:lvl w:ilvl="3" w:tplc="DE1EB672">
      <w:start w:val="1"/>
      <w:numFmt w:val="bullet"/>
      <w:lvlText w:val=""/>
      <w:lvlJc w:val="left"/>
      <w:pPr>
        <w:ind w:left="2662" w:hanging="360"/>
      </w:pPr>
      <w:rPr>
        <w:rFonts w:ascii="Symbol" w:hAnsi="Symbol"/>
      </w:rPr>
    </w:lvl>
    <w:lvl w:ilvl="4" w:tplc="BEF2E30A">
      <w:start w:val="1"/>
      <w:numFmt w:val="bullet"/>
      <w:lvlText w:val="o"/>
      <w:lvlJc w:val="left"/>
      <w:pPr>
        <w:ind w:left="3382" w:hanging="360"/>
      </w:pPr>
      <w:rPr>
        <w:rFonts w:ascii="Courier New" w:hAnsi="Courier New"/>
      </w:rPr>
    </w:lvl>
    <w:lvl w:ilvl="5" w:tplc="8326BC86">
      <w:start w:val="1"/>
      <w:numFmt w:val="bullet"/>
      <w:lvlText w:val=""/>
      <w:lvlJc w:val="left"/>
      <w:pPr>
        <w:ind w:left="4102" w:hanging="360"/>
      </w:pPr>
      <w:rPr>
        <w:rFonts w:ascii="Wingdings" w:hAnsi="Wingdings"/>
      </w:rPr>
    </w:lvl>
    <w:lvl w:ilvl="6" w:tplc="F61E7632">
      <w:start w:val="1"/>
      <w:numFmt w:val="bullet"/>
      <w:lvlText w:val=""/>
      <w:lvlJc w:val="left"/>
      <w:pPr>
        <w:ind w:left="4822" w:hanging="360"/>
      </w:pPr>
      <w:rPr>
        <w:rFonts w:ascii="Symbol" w:hAnsi="Symbol"/>
      </w:rPr>
    </w:lvl>
    <w:lvl w:ilvl="7" w:tplc="00646614">
      <w:start w:val="1"/>
      <w:numFmt w:val="bullet"/>
      <w:lvlText w:val="o"/>
      <w:lvlJc w:val="left"/>
      <w:pPr>
        <w:ind w:left="5542" w:hanging="360"/>
      </w:pPr>
      <w:rPr>
        <w:rFonts w:ascii="Courier New" w:hAnsi="Courier New"/>
      </w:rPr>
    </w:lvl>
    <w:lvl w:ilvl="8" w:tplc="82580132">
      <w:start w:val="1"/>
      <w:numFmt w:val="bullet"/>
      <w:lvlText w:val=""/>
      <w:lvlJc w:val="left"/>
      <w:pPr>
        <w:ind w:left="6262" w:hanging="360"/>
      </w:pPr>
      <w:rPr>
        <w:rFonts w:ascii="Wingdings" w:hAnsi="Wingdings"/>
      </w:rPr>
    </w:lvl>
  </w:abstractNum>
  <w:abstractNum w:abstractNumId="23" w15:restartNumberingAfterBreak="0">
    <w:nsid w:val="7A487334"/>
    <w:multiLevelType w:val="hybridMultilevel"/>
    <w:tmpl w:val="CFCC5F6A"/>
    <w:lvl w:ilvl="0" w:tplc="9E26A644">
      <w:start w:val="1"/>
      <w:numFmt w:val="bullet"/>
      <w:lvlText w:val=""/>
      <w:lvlJc w:val="left"/>
      <w:pPr>
        <w:ind w:left="720" w:hanging="360"/>
      </w:pPr>
      <w:rPr>
        <w:rFonts w:ascii="Wingdings" w:hAnsi="Wingdings"/>
      </w:rPr>
    </w:lvl>
    <w:lvl w:ilvl="1" w:tplc="1584D33C">
      <w:start w:val="1"/>
      <w:numFmt w:val="bullet"/>
      <w:lvlText w:val="o"/>
      <w:lvlJc w:val="left"/>
      <w:pPr>
        <w:ind w:left="1440" w:hanging="360"/>
      </w:pPr>
      <w:rPr>
        <w:rFonts w:ascii="Courier New" w:hAnsi="Courier New"/>
      </w:rPr>
    </w:lvl>
    <w:lvl w:ilvl="2" w:tplc="38569E76">
      <w:start w:val="1"/>
      <w:numFmt w:val="bullet"/>
      <w:lvlText w:val=""/>
      <w:lvlJc w:val="left"/>
      <w:pPr>
        <w:ind w:left="2160" w:hanging="360"/>
      </w:pPr>
      <w:rPr>
        <w:rFonts w:ascii="Wingdings" w:hAnsi="Wingdings"/>
      </w:rPr>
    </w:lvl>
    <w:lvl w:ilvl="3" w:tplc="B024FB7A">
      <w:start w:val="1"/>
      <w:numFmt w:val="bullet"/>
      <w:lvlText w:val=""/>
      <w:lvlJc w:val="left"/>
      <w:pPr>
        <w:ind w:left="2880" w:hanging="360"/>
      </w:pPr>
      <w:rPr>
        <w:rFonts w:ascii="Symbol" w:hAnsi="Symbol"/>
      </w:rPr>
    </w:lvl>
    <w:lvl w:ilvl="4" w:tplc="393876AC">
      <w:start w:val="1"/>
      <w:numFmt w:val="bullet"/>
      <w:lvlText w:val="o"/>
      <w:lvlJc w:val="left"/>
      <w:pPr>
        <w:ind w:left="3600" w:hanging="360"/>
      </w:pPr>
      <w:rPr>
        <w:rFonts w:ascii="Courier New" w:hAnsi="Courier New"/>
      </w:rPr>
    </w:lvl>
    <w:lvl w:ilvl="5" w:tplc="1F4E6A38">
      <w:start w:val="1"/>
      <w:numFmt w:val="bullet"/>
      <w:lvlText w:val=""/>
      <w:lvlJc w:val="left"/>
      <w:pPr>
        <w:ind w:left="4320" w:hanging="360"/>
      </w:pPr>
      <w:rPr>
        <w:rFonts w:ascii="Wingdings" w:hAnsi="Wingdings"/>
      </w:rPr>
    </w:lvl>
    <w:lvl w:ilvl="6" w:tplc="63761A46">
      <w:start w:val="1"/>
      <w:numFmt w:val="bullet"/>
      <w:lvlText w:val=""/>
      <w:lvlJc w:val="left"/>
      <w:pPr>
        <w:ind w:left="5040" w:hanging="360"/>
      </w:pPr>
      <w:rPr>
        <w:rFonts w:ascii="Symbol" w:hAnsi="Symbol"/>
      </w:rPr>
    </w:lvl>
    <w:lvl w:ilvl="7" w:tplc="3BB0428C">
      <w:start w:val="1"/>
      <w:numFmt w:val="bullet"/>
      <w:lvlText w:val="o"/>
      <w:lvlJc w:val="left"/>
      <w:pPr>
        <w:ind w:left="5760" w:hanging="360"/>
      </w:pPr>
      <w:rPr>
        <w:rFonts w:ascii="Courier New" w:hAnsi="Courier New"/>
      </w:rPr>
    </w:lvl>
    <w:lvl w:ilvl="8" w:tplc="4C10534E">
      <w:start w:val="1"/>
      <w:numFmt w:val="bullet"/>
      <w:lvlText w:val=""/>
      <w:lvlJc w:val="left"/>
      <w:pPr>
        <w:ind w:left="6480" w:hanging="360"/>
      </w:pPr>
      <w:rPr>
        <w:rFonts w:ascii="Wingdings" w:hAnsi="Wingdings"/>
      </w:rPr>
    </w:lvl>
  </w:abstractNum>
  <w:abstractNum w:abstractNumId="24" w15:restartNumberingAfterBreak="0">
    <w:nsid w:val="7D8653FF"/>
    <w:multiLevelType w:val="multilevel"/>
    <w:tmpl w:val="A03806C6"/>
    <w:lvl w:ilvl="0">
      <w:numFmt w:val="decimal"/>
      <w:lvlText w:val="%1."/>
      <w:lvlJc w:val="left"/>
      <w:pPr>
        <w:ind w:left="360" w:hanging="360"/>
      </w:pPr>
    </w:lvl>
    <w:lvl w:ilvl="1">
      <w:start w:val="1"/>
      <w:numFmt w:val="decimal"/>
      <w:lvlText w:val="%1.%2."/>
      <w:lvlJc w:val="left"/>
      <w:pPr>
        <w:ind w:left="1080" w:hanging="360"/>
      </w:pPr>
    </w:lvl>
    <w:lvl w:ilvl="2">
      <w:start w:val="1"/>
      <w:numFmt w:val="decimal"/>
      <w:lvlText w:val="%1.%2."/>
      <w:lvlJc w:val="left"/>
      <w:pPr>
        <w:ind w:left="2160" w:hanging="720"/>
      </w:pPr>
    </w:lvl>
    <w:lvl w:ilvl="3">
      <w:start w:val="1"/>
      <w:numFmt w:val="decimal"/>
      <w:lvlText w:val="%1.%2."/>
      <w:lvlJc w:val="left"/>
      <w:pPr>
        <w:ind w:left="2880" w:hanging="720"/>
      </w:pPr>
    </w:lvl>
    <w:lvl w:ilvl="4">
      <w:start w:val="1"/>
      <w:numFmt w:val="decimal"/>
      <w:lvlText w:val="%1.%2."/>
      <w:lvlJc w:val="left"/>
      <w:pPr>
        <w:ind w:left="3960" w:hanging="1080"/>
      </w:pPr>
    </w:lvl>
    <w:lvl w:ilvl="5">
      <w:start w:val="1"/>
      <w:numFmt w:val="decimal"/>
      <w:lvlText w:val="%1.%2."/>
      <w:lvlJc w:val="left"/>
      <w:pPr>
        <w:ind w:left="4680" w:hanging="1080"/>
      </w:pPr>
    </w:lvl>
    <w:lvl w:ilvl="6">
      <w:start w:val="1"/>
      <w:numFmt w:val="decimal"/>
      <w:lvlText w:val="%1.%2."/>
      <w:lvlJc w:val="left"/>
      <w:pPr>
        <w:ind w:left="5760" w:hanging="1440"/>
      </w:pPr>
    </w:lvl>
    <w:lvl w:ilvl="7">
      <w:start w:val="1"/>
      <w:numFmt w:val="decimal"/>
      <w:lvlText w:val="%1.%2."/>
      <w:lvlJc w:val="left"/>
      <w:pPr>
        <w:ind w:left="6480" w:hanging="1440"/>
      </w:pPr>
    </w:lvl>
    <w:lvl w:ilvl="8">
      <w:start w:val="1"/>
      <w:numFmt w:val="decimal"/>
      <w:lvlText w:val="%1.%2."/>
      <w:lvlJc w:val="left"/>
      <w:pPr>
        <w:ind w:left="7560" w:hanging="1800"/>
      </w:pPr>
    </w:lvl>
  </w:abstractNum>
  <w:abstractNum w:abstractNumId="25" w15:restartNumberingAfterBreak="0">
    <w:nsid w:val="7FB92B7D"/>
    <w:multiLevelType w:val="multilevel"/>
    <w:tmpl w:val="4CEEBFBE"/>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num w:numId="1">
    <w:abstractNumId w:val="21"/>
  </w:num>
  <w:num w:numId="2">
    <w:abstractNumId w:val="21"/>
  </w:num>
  <w:num w:numId="3">
    <w:abstractNumId w:val="15"/>
  </w:num>
  <w:num w:numId="4">
    <w:abstractNumId w:val="1"/>
  </w:num>
  <w:num w:numId="5">
    <w:abstractNumId w:val="24"/>
  </w:num>
  <w:num w:numId="6">
    <w:abstractNumId w:val="4"/>
  </w:num>
  <w:num w:numId="7">
    <w:abstractNumId w:val="20"/>
  </w:num>
  <w:num w:numId="8">
    <w:abstractNumId w:val="9"/>
  </w:num>
  <w:num w:numId="9">
    <w:abstractNumId w:val="12"/>
  </w:num>
  <w:num w:numId="10">
    <w:abstractNumId w:val="2"/>
  </w:num>
  <w:num w:numId="11">
    <w:abstractNumId w:val="19"/>
  </w:num>
  <w:num w:numId="12">
    <w:abstractNumId w:val="10"/>
  </w:num>
  <w:num w:numId="13">
    <w:abstractNumId w:val="23"/>
  </w:num>
  <w:num w:numId="14">
    <w:abstractNumId w:val="7"/>
  </w:num>
  <w:num w:numId="15">
    <w:abstractNumId w:val="6"/>
  </w:num>
  <w:num w:numId="16">
    <w:abstractNumId w:val="8"/>
  </w:num>
  <w:num w:numId="17">
    <w:abstractNumId w:val="14"/>
  </w:num>
  <w:num w:numId="18">
    <w:abstractNumId w:val="11"/>
  </w:num>
  <w:num w:numId="19">
    <w:abstractNumId w:val="17"/>
  </w:num>
  <w:num w:numId="20">
    <w:abstractNumId w:val="18"/>
  </w:num>
  <w:num w:numId="21">
    <w:abstractNumId w:val="0"/>
  </w:num>
  <w:num w:numId="22">
    <w:abstractNumId w:val="3"/>
  </w:num>
  <w:num w:numId="23">
    <w:abstractNumId w:val="16"/>
  </w:num>
  <w:num w:numId="24">
    <w:abstractNumId w:val="25"/>
  </w:num>
  <w:num w:numId="25">
    <w:abstractNumId w:val="22"/>
  </w:num>
  <w:num w:numId="26">
    <w:abstractNumId w:val="5"/>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CEE"/>
    <w:rsid w:val="00003FD1"/>
    <w:rsid w:val="00011DEB"/>
    <w:rsid w:val="000412EC"/>
    <w:rsid w:val="00052656"/>
    <w:rsid w:val="00075879"/>
    <w:rsid w:val="000961BB"/>
    <w:rsid w:val="00103818"/>
    <w:rsid w:val="00122E3E"/>
    <w:rsid w:val="00176F11"/>
    <w:rsid w:val="001B3F4B"/>
    <w:rsid w:val="001B59A9"/>
    <w:rsid w:val="001D59D3"/>
    <w:rsid w:val="001F3BB4"/>
    <w:rsid w:val="002406D7"/>
    <w:rsid w:val="00254234"/>
    <w:rsid w:val="002741DB"/>
    <w:rsid w:val="002C1CD2"/>
    <w:rsid w:val="00306AB3"/>
    <w:rsid w:val="00380D70"/>
    <w:rsid w:val="003A78ED"/>
    <w:rsid w:val="003D00FD"/>
    <w:rsid w:val="004112B0"/>
    <w:rsid w:val="00417F01"/>
    <w:rsid w:val="00421F82"/>
    <w:rsid w:val="004400C9"/>
    <w:rsid w:val="004504E4"/>
    <w:rsid w:val="00450BC4"/>
    <w:rsid w:val="00462AC0"/>
    <w:rsid w:val="004672A8"/>
    <w:rsid w:val="004A10EF"/>
    <w:rsid w:val="004A2B96"/>
    <w:rsid w:val="00511D26"/>
    <w:rsid w:val="00555CD0"/>
    <w:rsid w:val="00585F47"/>
    <w:rsid w:val="005A21A7"/>
    <w:rsid w:val="005B402E"/>
    <w:rsid w:val="005F2166"/>
    <w:rsid w:val="006D4AB7"/>
    <w:rsid w:val="0073351F"/>
    <w:rsid w:val="00766D4A"/>
    <w:rsid w:val="007A25AE"/>
    <w:rsid w:val="007D4FA1"/>
    <w:rsid w:val="007F4740"/>
    <w:rsid w:val="007F6D77"/>
    <w:rsid w:val="008131E6"/>
    <w:rsid w:val="00876909"/>
    <w:rsid w:val="008D5DD9"/>
    <w:rsid w:val="00932E08"/>
    <w:rsid w:val="00936226"/>
    <w:rsid w:val="009527CB"/>
    <w:rsid w:val="00964E1C"/>
    <w:rsid w:val="00970A10"/>
    <w:rsid w:val="00982B84"/>
    <w:rsid w:val="0098655B"/>
    <w:rsid w:val="0099029D"/>
    <w:rsid w:val="009C633B"/>
    <w:rsid w:val="009E401D"/>
    <w:rsid w:val="009F14FC"/>
    <w:rsid w:val="00A00EDB"/>
    <w:rsid w:val="00A63456"/>
    <w:rsid w:val="00A852B2"/>
    <w:rsid w:val="00AD4BAC"/>
    <w:rsid w:val="00B00740"/>
    <w:rsid w:val="00B31AED"/>
    <w:rsid w:val="00B41ABD"/>
    <w:rsid w:val="00B56E51"/>
    <w:rsid w:val="00B614C6"/>
    <w:rsid w:val="00B632BB"/>
    <w:rsid w:val="00BB293F"/>
    <w:rsid w:val="00BC15F7"/>
    <w:rsid w:val="00C159B4"/>
    <w:rsid w:val="00C21C15"/>
    <w:rsid w:val="00C25953"/>
    <w:rsid w:val="00C5228B"/>
    <w:rsid w:val="00C52B64"/>
    <w:rsid w:val="00C92FD3"/>
    <w:rsid w:val="00CB4709"/>
    <w:rsid w:val="00CC0893"/>
    <w:rsid w:val="00D36C7D"/>
    <w:rsid w:val="00D4505C"/>
    <w:rsid w:val="00D530E0"/>
    <w:rsid w:val="00DB3D48"/>
    <w:rsid w:val="00DC28C2"/>
    <w:rsid w:val="00E33790"/>
    <w:rsid w:val="00E4135A"/>
    <w:rsid w:val="00E57CEE"/>
    <w:rsid w:val="00E81826"/>
    <w:rsid w:val="00E81E5A"/>
    <w:rsid w:val="00E86B89"/>
    <w:rsid w:val="00E93354"/>
    <w:rsid w:val="00E93D89"/>
    <w:rsid w:val="00EA68FF"/>
    <w:rsid w:val="00ED59C9"/>
    <w:rsid w:val="00EF5252"/>
    <w:rsid w:val="00F50E6A"/>
    <w:rsid w:val="00F567E6"/>
    <w:rsid w:val="00F83B1B"/>
    <w:rsid w:val="00FD2DAE"/>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3BD6"/>
  <w15:docId w15:val="{8C321D0F-172C-47C6-B8B7-306DDDCD8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7CEE"/>
  </w:style>
  <w:style w:type="paragraph" w:styleId="Heading1">
    <w:name w:val="heading 1"/>
    <w:basedOn w:val="Normal"/>
    <w:next w:val="Normal"/>
    <w:link w:val="Heading1Char"/>
    <w:uiPriority w:val="9"/>
    <w:qFormat/>
    <w:rsid w:val="00C522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22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228B"/>
    <w:pPr>
      <w:keepNext/>
      <w:keepLines/>
      <w:spacing w:before="40" w:after="0"/>
      <w:outlineLvl w:val="2"/>
    </w:pPr>
    <w:rPr>
      <w:rFonts w:asciiTheme="majorHAnsi" w:eastAsiaTheme="majorEastAsia" w:hAnsiTheme="majorHAnsi" w:cstheme="majorBidi"/>
      <w:color w:val="1F4D78" w:themeColor="accent1" w:themeShade="7F"/>
      <w:sz w:val="24"/>
      <w:szCs w:val="24"/>
      <w:lang w:val="en-GB"/>
    </w:rPr>
  </w:style>
  <w:style w:type="paragraph" w:styleId="Heading4">
    <w:name w:val="heading 4"/>
    <w:basedOn w:val="Normal"/>
    <w:next w:val="Normal"/>
    <w:link w:val="Heading4Char"/>
    <w:uiPriority w:val="9"/>
    <w:unhideWhenUsed/>
    <w:qFormat/>
    <w:rsid w:val="00C5228B"/>
    <w:pPr>
      <w:keepNext/>
      <w:keepLines/>
      <w:spacing w:before="40" w:after="0"/>
      <w:outlineLvl w:val="3"/>
    </w:pPr>
    <w:rPr>
      <w:rFonts w:asciiTheme="majorHAnsi" w:eastAsiaTheme="majorEastAsia" w:hAnsiTheme="majorHAnsi" w:cstheme="majorBidi"/>
      <w:i/>
      <w:iCs/>
      <w:color w:val="2E74B5" w:themeColor="accent1" w:themeShade="BF"/>
      <w:lang w:val="en-GB"/>
    </w:rPr>
  </w:style>
  <w:style w:type="paragraph" w:styleId="Heading5">
    <w:name w:val="heading 5"/>
    <w:basedOn w:val="Normal"/>
    <w:next w:val="Normal"/>
    <w:link w:val="Heading5Char"/>
    <w:uiPriority w:val="9"/>
    <w:unhideWhenUsed/>
    <w:qFormat/>
    <w:rsid w:val="00C5228B"/>
    <w:pPr>
      <w:keepNext/>
      <w:keepLines/>
      <w:spacing w:before="40" w:after="0"/>
      <w:outlineLvl w:val="4"/>
    </w:pPr>
    <w:rPr>
      <w:rFonts w:asciiTheme="majorHAnsi" w:eastAsiaTheme="majorEastAsia" w:hAnsiTheme="majorHAnsi" w:cstheme="majorBidi"/>
      <w:color w:val="2E74B5" w:themeColor="accent1" w:themeShade="B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2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5228B"/>
    <w:pPr>
      <w:outlineLvl w:val="9"/>
    </w:pPr>
    <w:rPr>
      <w:lang w:eastAsia="pt-BR"/>
    </w:rPr>
  </w:style>
  <w:style w:type="paragraph" w:styleId="CommentText">
    <w:name w:val="annotation text"/>
    <w:basedOn w:val="Normal"/>
    <w:link w:val="CommentTextChar"/>
    <w:uiPriority w:val="99"/>
    <w:semiHidden/>
    <w:unhideWhenUsed/>
    <w:rsid w:val="00C5228B"/>
    <w:pPr>
      <w:spacing w:line="240" w:lineRule="auto"/>
    </w:pPr>
    <w:rPr>
      <w:sz w:val="20"/>
      <w:szCs w:val="20"/>
    </w:rPr>
  </w:style>
  <w:style w:type="character" w:customStyle="1" w:styleId="CommentTextChar">
    <w:name w:val="Comment Text Char"/>
    <w:basedOn w:val="DefaultParagraphFont"/>
    <w:link w:val="CommentText"/>
    <w:uiPriority w:val="99"/>
    <w:semiHidden/>
    <w:rsid w:val="00C5228B"/>
    <w:rPr>
      <w:sz w:val="20"/>
      <w:szCs w:val="20"/>
    </w:rPr>
  </w:style>
  <w:style w:type="paragraph" w:styleId="ListParagraph">
    <w:name w:val="List Paragraph"/>
    <w:basedOn w:val="Normal"/>
    <w:uiPriority w:val="34"/>
    <w:qFormat/>
    <w:rsid w:val="00C5228B"/>
    <w:pPr>
      <w:spacing w:line="256" w:lineRule="auto"/>
      <w:ind w:left="720"/>
      <w:contextualSpacing/>
    </w:pPr>
  </w:style>
  <w:style w:type="character" w:styleId="CommentReference">
    <w:name w:val="annotation reference"/>
    <w:basedOn w:val="DefaultParagraphFont"/>
    <w:uiPriority w:val="99"/>
    <w:semiHidden/>
    <w:unhideWhenUsed/>
    <w:rsid w:val="00C5228B"/>
    <w:rPr>
      <w:sz w:val="16"/>
      <w:szCs w:val="16"/>
    </w:rPr>
  </w:style>
  <w:style w:type="paragraph" w:styleId="BalloonText">
    <w:name w:val="Balloon Text"/>
    <w:basedOn w:val="Normal"/>
    <w:link w:val="BalloonTextChar"/>
    <w:uiPriority w:val="99"/>
    <w:semiHidden/>
    <w:unhideWhenUsed/>
    <w:rsid w:val="00C522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228B"/>
    <w:rPr>
      <w:rFonts w:ascii="Segoe UI" w:hAnsi="Segoe UI" w:cs="Segoe UI"/>
      <w:sz w:val="18"/>
      <w:szCs w:val="18"/>
    </w:rPr>
  </w:style>
  <w:style w:type="character" w:customStyle="1" w:styleId="Heading2Char">
    <w:name w:val="Heading 2 Char"/>
    <w:basedOn w:val="DefaultParagraphFont"/>
    <w:link w:val="Heading2"/>
    <w:uiPriority w:val="9"/>
    <w:rsid w:val="00C5228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5228B"/>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C5228B"/>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rsid w:val="00C5228B"/>
    <w:rPr>
      <w:rFonts w:asciiTheme="majorHAnsi" w:eastAsiaTheme="majorEastAsia" w:hAnsiTheme="majorHAnsi" w:cstheme="majorBidi"/>
      <w:color w:val="2E74B5" w:themeColor="accent1" w:themeShade="BF"/>
      <w:lang w:val="en-GB"/>
    </w:rPr>
  </w:style>
  <w:style w:type="character" w:customStyle="1" w:styleId="apple-converted-space">
    <w:name w:val="apple-converted-space"/>
    <w:basedOn w:val="DefaultParagraphFont"/>
    <w:rsid w:val="00C5228B"/>
  </w:style>
  <w:style w:type="paragraph" w:styleId="NormalWeb">
    <w:name w:val="Normal (Web)"/>
    <w:basedOn w:val="Normal"/>
    <w:uiPriority w:val="99"/>
    <w:unhideWhenUsed/>
    <w:rsid w:val="00C5228B"/>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rtitle">
    <w:name w:val="srtitle"/>
    <w:basedOn w:val="DefaultParagraphFont"/>
    <w:rsid w:val="00C5228B"/>
  </w:style>
  <w:style w:type="paragraph" w:styleId="Caption">
    <w:name w:val="caption"/>
    <w:basedOn w:val="Normal"/>
    <w:next w:val="Normal"/>
    <w:uiPriority w:val="35"/>
    <w:unhideWhenUsed/>
    <w:qFormat/>
    <w:rsid w:val="00C5228B"/>
    <w:pPr>
      <w:spacing w:after="200" w:line="240" w:lineRule="auto"/>
    </w:pPr>
    <w:rPr>
      <w:i/>
      <w:iCs/>
      <w:color w:val="44546A" w:themeColor="text2"/>
      <w:sz w:val="18"/>
      <w:szCs w:val="18"/>
    </w:rPr>
  </w:style>
  <w:style w:type="paragraph" w:customStyle="1" w:styleId="wp-caption-text">
    <w:name w:val="wp-caption-text"/>
    <w:basedOn w:val="Normal"/>
    <w:rsid w:val="00C5228B"/>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OC1">
    <w:name w:val="toc 1"/>
    <w:basedOn w:val="Normal"/>
    <w:next w:val="Normal"/>
    <w:autoRedefine/>
    <w:uiPriority w:val="39"/>
    <w:unhideWhenUsed/>
    <w:rsid w:val="00103818"/>
    <w:pPr>
      <w:spacing w:after="100"/>
    </w:pPr>
  </w:style>
  <w:style w:type="paragraph" w:styleId="TOC2">
    <w:name w:val="toc 2"/>
    <w:basedOn w:val="Normal"/>
    <w:next w:val="Normal"/>
    <w:autoRedefine/>
    <w:uiPriority w:val="39"/>
    <w:unhideWhenUsed/>
    <w:rsid w:val="00103818"/>
    <w:pPr>
      <w:spacing w:after="100"/>
      <w:ind w:left="220"/>
    </w:pPr>
  </w:style>
  <w:style w:type="paragraph" w:styleId="TOC3">
    <w:name w:val="toc 3"/>
    <w:basedOn w:val="Normal"/>
    <w:next w:val="Normal"/>
    <w:autoRedefine/>
    <w:uiPriority w:val="39"/>
    <w:unhideWhenUsed/>
    <w:rsid w:val="00103818"/>
    <w:pPr>
      <w:spacing w:after="100"/>
      <w:ind w:left="440"/>
    </w:pPr>
  </w:style>
  <w:style w:type="character" w:styleId="Hyperlink">
    <w:name w:val="Hyperlink"/>
    <w:basedOn w:val="DefaultParagraphFont"/>
    <w:uiPriority w:val="99"/>
    <w:unhideWhenUsed/>
    <w:rsid w:val="00103818"/>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2406D7"/>
    <w:rPr>
      <w:b/>
      <w:bCs/>
    </w:rPr>
  </w:style>
  <w:style w:type="character" w:customStyle="1" w:styleId="CommentSubjectChar">
    <w:name w:val="Comment Subject Char"/>
    <w:basedOn w:val="CommentTextChar"/>
    <w:link w:val="CommentSubject"/>
    <w:uiPriority w:val="99"/>
    <w:semiHidden/>
    <w:rsid w:val="002406D7"/>
    <w:rPr>
      <w:b/>
      <w:bCs/>
      <w:sz w:val="20"/>
      <w:szCs w:val="20"/>
    </w:rPr>
  </w:style>
  <w:style w:type="table" w:styleId="TableGrid">
    <w:name w:val="Table Grid"/>
    <w:basedOn w:val="TableNormal"/>
    <w:uiPriority w:val="39"/>
    <w:rsid w:val="002406D7"/>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A2B96"/>
  </w:style>
  <w:style w:type="character" w:styleId="Strong">
    <w:name w:val="Strong"/>
    <w:basedOn w:val="DefaultParagraphFont"/>
    <w:uiPriority w:val="22"/>
    <w:qFormat/>
    <w:rsid w:val="00C52B64"/>
    <w:rPr>
      <w:b/>
      <w:bCs/>
    </w:rPr>
  </w:style>
  <w:style w:type="table" w:styleId="ListTable3-Accent5">
    <w:name w:val="List Table 3 Accent 5"/>
    <w:basedOn w:val="TableNormal"/>
    <w:uiPriority w:val="48"/>
    <w:rsid w:val="00E81E5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7480">
      <w:bodyDiv w:val="1"/>
      <w:marLeft w:val="0"/>
      <w:marRight w:val="0"/>
      <w:marTop w:val="0"/>
      <w:marBottom w:val="0"/>
      <w:divBdr>
        <w:top w:val="none" w:sz="0" w:space="0" w:color="auto"/>
        <w:left w:val="none" w:sz="0" w:space="0" w:color="auto"/>
        <w:bottom w:val="none" w:sz="0" w:space="0" w:color="auto"/>
        <w:right w:val="none" w:sz="0" w:space="0" w:color="auto"/>
      </w:divBdr>
    </w:div>
    <w:div w:id="14112744">
      <w:bodyDiv w:val="1"/>
      <w:marLeft w:val="0"/>
      <w:marRight w:val="0"/>
      <w:marTop w:val="0"/>
      <w:marBottom w:val="0"/>
      <w:divBdr>
        <w:top w:val="none" w:sz="0" w:space="0" w:color="auto"/>
        <w:left w:val="none" w:sz="0" w:space="0" w:color="auto"/>
        <w:bottom w:val="none" w:sz="0" w:space="0" w:color="auto"/>
        <w:right w:val="none" w:sz="0" w:space="0" w:color="auto"/>
      </w:divBdr>
    </w:div>
    <w:div w:id="22679266">
      <w:bodyDiv w:val="1"/>
      <w:marLeft w:val="0"/>
      <w:marRight w:val="0"/>
      <w:marTop w:val="0"/>
      <w:marBottom w:val="0"/>
      <w:divBdr>
        <w:top w:val="none" w:sz="0" w:space="0" w:color="auto"/>
        <w:left w:val="none" w:sz="0" w:space="0" w:color="auto"/>
        <w:bottom w:val="none" w:sz="0" w:space="0" w:color="auto"/>
        <w:right w:val="none" w:sz="0" w:space="0" w:color="auto"/>
      </w:divBdr>
    </w:div>
    <w:div w:id="23942324">
      <w:bodyDiv w:val="1"/>
      <w:marLeft w:val="0"/>
      <w:marRight w:val="0"/>
      <w:marTop w:val="0"/>
      <w:marBottom w:val="0"/>
      <w:divBdr>
        <w:top w:val="none" w:sz="0" w:space="0" w:color="auto"/>
        <w:left w:val="none" w:sz="0" w:space="0" w:color="auto"/>
        <w:bottom w:val="none" w:sz="0" w:space="0" w:color="auto"/>
        <w:right w:val="none" w:sz="0" w:space="0" w:color="auto"/>
      </w:divBdr>
    </w:div>
    <w:div w:id="32771650">
      <w:bodyDiv w:val="1"/>
      <w:marLeft w:val="0"/>
      <w:marRight w:val="0"/>
      <w:marTop w:val="0"/>
      <w:marBottom w:val="0"/>
      <w:divBdr>
        <w:top w:val="none" w:sz="0" w:space="0" w:color="auto"/>
        <w:left w:val="none" w:sz="0" w:space="0" w:color="auto"/>
        <w:bottom w:val="none" w:sz="0" w:space="0" w:color="auto"/>
        <w:right w:val="none" w:sz="0" w:space="0" w:color="auto"/>
      </w:divBdr>
    </w:div>
    <w:div w:id="47799673">
      <w:bodyDiv w:val="1"/>
      <w:marLeft w:val="0"/>
      <w:marRight w:val="0"/>
      <w:marTop w:val="0"/>
      <w:marBottom w:val="0"/>
      <w:divBdr>
        <w:top w:val="none" w:sz="0" w:space="0" w:color="auto"/>
        <w:left w:val="none" w:sz="0" w:space="0" w:color="auto"/>
        <w:bottom w:val="none" w:sz="0" w:space="0" w:color="auto"/>
        <w:right w:val="none" w:sz="0" w:space="0" w:color="auto"/>
      </w:divBdr>
    </w:div>
    <w:div w:id="70010377">
      <w:bodyDiv w:val="1"/>
      <w:marLeft w:val="0"/>
      <w:marRight w:val="0"/>
      <w:marTop w:val="0"/>
      <w:marBottom w:val="0"/>
      <w:divBdr>
        <w:top w:val="none" w:sz="0" w:space="0" w:color="auto"/>
        <w:left w:val="none" w:sz="0" w:space="0" w:color="auto"/>
        <w:bottom w:val="none" w:sz="0" w:space="0" w:color="auto"/>
        <w:right w:val="none" w:sz="0" w:space="0" w:color="auto"/>
      </w:divBdr>
    </w:div>
    <w:div w:id="84618779">
      <w:bodyDiv w:val="1"/>
      <w:marLeft w:val="0"/>
      <w:marRight w:val="0"/>
      <w:marTop w:val="0"/>
      <w:marBottom w:val="0"/>
      <w:divBdr>
        <w:top w:val="none" w:sz="0" w:space="0" w:color="auto"/>
        <w:left w:val="none" w:sz="0" w:space="0" w:color="auto"/>
        <w:bottom w:val="none" w:sz="0" w:space="0" w:color="auto"/>
        <w:right w:val="none" w:sz="0" w:space="0" w:color="auto"/>
      </w:divBdr>
    </w:div>
    <w:div w:id="104617305">
      <w:bodyDiv w:val="1"/>
      <w:marLeft w:val="0"/>
      <w:marRight w:val="0"/>
      <w:marTop w:val="0"/>
      <w:marBottom w:val="0"/>
      <w:divBdr>
        <w:top w:val="none" w:sz="0" w:space="0" w:color="auto"/>
        <w:left w:val="none" w:sz="0" w:space="0" w:color="auto"/>
        <w:bottom w:val="none" w:sz="0" w:space="0" w:color="auto"/>
        <w:right w:val="none" w:sz="0" w:space="0" w:color="auto"/>
      </w:divBdr>
    </w:div>
    <w:div w:id="107164262">
      <w:bodyDiv w:val="1"/>
      <w:marLeft w:val="0"/>
      <w:marRight w:val="0"/>
      <w:marTop w:val="0"/>
      <w:marBottom w:val="0"/>
      <w:divBdr>
        <w:top w:val="none" w:sz="0" w:space="0" w:color="auto"/>
        <w:left w:val="none" w:sz="0" w:space="0" w:color="auto"/>
        <w:bottom w:val="none" w:sz="0" w:space="0" w:color="auto"/>
        <w:right w:val="none" w:sz="0" w:space="0" w:color="auto"/>
      </w:divBdr>
    </w:div>
    <w:div w:id="137264093">
      <w:bodyDiv w:val="1"/>
      <w:marLeft w:val="0"/>
      <w:marRight w:val="0"/>
      <w:marTop w:val="0"/>
      <w:marBottom w:val="0"/>
      <w:divBdr>
        <w:top w:val="none" w:sz="0" w:space="0" w:color="auto"/>
        <w:left w:val="none" w:sz="0" w:space="0" w:color="auto"/>
        <w:bottom w:val="none" w:sz="0" w:space="0" w:color="auto"/>
        <w:right w:val="none" w:sz="0" w:space="0" w:color="auto"/>
      </w:divBdr>
    </w:div>
    <w:div w:id="151332508">
      <w:bodyDiv w:val="1"/>
      <w:marLeft w:val="0"/>
      <w:marRight w:val="0"/>
      <w:marTop w:val="0"/>
      <w:marBottom w:val="0"/>
      <w:divBdr>
        <w:top w:val="none" w:sz="0" w:space="0" w:color="auto"/>
        <w:left w:val="none" w:sz="0" w:space="0" w:color="auto"/>
        <w:bottom w:val="none" w:sz="0" w:space="0" w:color="auto"/>
        <w:right w:val="none" w:sz="0" w:space="0" w:color="auto"/>
      </w:divBdr>
    </w:div>
    <w:div w:id="155459268">
      <w:bodyDiv w:val="1"/>
      <w:marLeft w:val="0"/>
      <w:marRight w:val="0"/>
      <w:marTop w:val="0"/>
      <w:marBottom w:val="0"/>
      <w:divBdr>
        <w:top w:val="none" w:sz="0" w:space="0" w:color="auto"/>
        <w:left w:val="none" w:sz="0" w:space="0" w:color="auto"/>
        <w:bottom w:val="none" w:sz="0" w:space="0" w:color="auto"/>
        <w:right w:val="none" w:sz="0" w:space="0" w:color="auto"/>
      </w:divBdr>
    </w:div>
    <w:div w:id="167984502">
      <w:bodyDiv w:val="1"/>
      <w:marLeft w:val="0"/>
      <w:marRight w:val="0"/>
      <w:marTop w:val="0"/>
      <w:marBottom w:val="0"/>
      <w:divBdr>
        <w:top w:val="none" w:sz="0" w:space="0" w:color="auto"/>
        <w:left w:val="none" w:sz="0" w:space="0" w:color="auto"/>
        <w:bottom w:val="none" w:sz="0" w:space="0" w:color="auto"/>
        <w:right w:val="none" w:sz="0" w:space="0" w:color="auto"/>
      </w:divBdr>
    </w:div>
    <w:div w:id="172191828">
      <w:bodyDiv w:val="1"/>
      <w:marLeft w:val="0"/>
      <w:marRight w:val="0"/>
      <w:marTop w:val="0"/>
      <w:marBottom w:val="0"/>
      <w:divBdr>
        <w:top w:val="none" w:sz="0" w:space="0" w:color="auto"/>
        <w:left w:val="none" w:sz="0" w:space="0" w:color="auto"/>
        <w:bottom w:val="none" w:sz="0" w:space="0" w:color="auto"/>
        <w:right w:val="none" w:sz="0" w:space="0" w:color="auto"/>
      </w:divBdr>
    </w:div>
    <w:div w:id="183517866">
      <w:bodyDiv w:val="1"/>
      <w:marLeft w:val="0"/>
      <w:marRight w:val="0"/>
      <w:marTop w:val="0"/>
      <w:marBottom w:val="0"/>
      <w:divBdr>
        <w:top w:val="none" w:sz="0" w:space="0" w:color="auto"/>
        <w:left w:val="none" w:sz="0" w:space="0" w:color="auto"/>
        <w:bottom w:val="none" w:sz="0" w:space="0" w:color="auto"/>
        <w:right w:val="none" w:sz="0" w:space="0" w:color="auto"/>
      </w:divBdr>
    </w:div>
    <w:div w:id="187456204">
      <w:bodyDiv w:val="1"/>
      <w:marLeft w:val="0"/>
      <w:marRight w:val="0"/>
      <w:marTop w:val="0"/>
      <w:marBottom w:val="0"/>
      <w:divBdr>
        <w:top w:val="none" w:sz="0" w:space="0" w:color="auto"/>
        <w:left w:val="none" w:sz="0" w:space="0" w:color="auto"/>
        <w:bottom w:val="none" w:sz="0" w:space="0" w:color="auto"/>
        <w:right w:val="none" w:sz="0" w:space="0" w:color="auto"/>
      </w:divBdr>
    </w:div>
    <w:div w:id="202595901">
      <w:bodyDiv w:val="1"/>
      <w:marLeft w:val="0"/>
      <w:marRight w:val="0"/>
      <w:marTop w:val="0"/>
      <w:marBottom w:val="0"/>
      <w:divBdr>
        <w:top w:val="none" w:sz="0" w:space="0" w:color="auto"/>
        <w:left w:val="none" w:sz="0" w:space="0" w:color="auto"/>
        <w:bottom w:val="none" w:sz="0" w:space="0" w:color="auto"/>
        <w:right w:val="none" w:sz="0" w:space="0" w:color="auto"/>
      </w:divBdr>
    </w:div>
    <w:div w:id="220141859">
      <w:bodyDiv w:val="1"/>
      <w:marLeft w:val="0"/>
      <w:marRight w:val="0"/>
      <w:marTop w:val="0"/>
      <w:marBottom w:val="0"/>
      <w:divBdr>
        <w:top w:val="none" w:sz="0" w:space="0" w:color="auto"/>
        <w:left w:val="none" w:sz="0" w:space="0" w:color="auto"/>
        <w:bottom w:val="none" w:sz="0" w:space="0" w:color="auto"/>
        <w:right w:val="none" w:sz="0" w:space="0" w:color="auto"/>
      </w:divBdr>
    </w:div>
    <w:div w:id="239796371">
      <w:bodyDiv w:val="1"/>
      <w:marLeft w:val="0"/>
      <w:marRight w:val="0"/>
      <w:marTop w:val="0"/>
      <w:marBottom w:val="0"/>
      <w:divBdr>
        <w:top w:val="none" w:sz="0" w:space="0" w:color="auto"/>
        <w:left w:val="none" w:sz="0" w:space="0" w:color="auto"/>
        <w:bottom w:val="none" w:sz="0" w:space="0" w:color="auto"/>
        <w:right w:val="none" w:sz="0" w:space="0" w:color="auto"/>
      </w:divBdr>
    </w:div>
    <w:div w:id="253635510">
      <w:bodyDiv w:val="1"/>
      <w:marLeft w:val="0"/>
      <w:marRight w:val="0"/>
      <w:marTop w:val="0"/>
      <w:marBottom w:val="0"/>
      <w:divBdr>
        <w:top w:val="none" w:sz="0" w:space="0" w:color="auto"/>
        <w:left w:val="none" w:sz="0" w:space="0" w:color="auto"/>
        <w:bottom w:val="none" w:sz="0" w:space="0" w:color="auto"/>
        <w:right w:val="none" w:sz="0" w:space="0" w:color="auto"/>
      </w:divBdr>
    </w:div>
    <w:div w:id="259727198">
      <w:bodyDiv w:val="1"/>
      <w:marLeft w:val="0"/>
      <w:marRight w:val="0"/>
      <w:marTop w:val="0"/>
      <w:marBottom w:val="0"/>
      <w:divBdr>
        <w:top w:val="none" w:sz="0" w:space="0" w:color="auto"/>
        <w:left w:val="none" w:sz="0" w:space="0" w:color="auto"/>
        <w:bottom w:val="none" w:sz="0" w:space="0" w:color="auto"/>
        <w:right w:val="none" w:sz="0" w:space="0" w:color="auto"/>
      </w:divBdr>
    </w:div>
    <w:div w:id="293029654">
      <w:bodyDiv w:val="1"/>
      <w:marLeft w:val="0"/>
      <w:marRight w:val="0"/>
      <w:marTop w:val="0"/>
      <w:marBottom w:val="0"/>
      <w:divBdr>
        <w:top w:val="none" w:sz="0" w:space="0" w:color="auto"/>
        <w:left w:val="none" w:sz="0" w:space="0" w:color="auto"/>
        <w:bottom w:val="none" w:sz="0" w:space="0" w:color="auto"/>
        <w:right w:val="none" w:sz="0" w:space="0" w:color="auto"/>
      </w:divBdr>
    </w:div>
    <w:div w:id="297228415">
      <w:bodyDiv w:val="1"/>
      <w:marLeft w:val="0"/>
      <w:marRight w:val="0"/>
      <w:marTop w:val="0"/>
      <w:marBottom w:val="0"/>
      <w:divBdr>
        <w:top w:val="none" w:sz="0" w:space="0" w:color="auto"/>
        <w:left w:val="none" w:sz="0" w:space="0" w:color="auto"/>
        <w:bottom w:val="none" w:sz="0" w:space="0" w:color="auto"/>
        <w:right w:val="none" w:sz="0" w:space="0" w:color="auto"/>
      </w:divBdr>
    </w:div>
    <w:div w:id="315493970">
      <w:bodyDiv w:val="1"/>
      <w:marLeft w:val="0"/>
      <w:marRight w:val="0"/>
      <w:marTop w:val="0"/>
      <w:marBottom w:val="0"/>
      <w:divBdr>
        <w:top w:val="none" w:sz="0" w:space="0" w:color="auto"/>
        <w:left w:val="none" w:sz="0" w:space="0" w:color="auto"/>
        <w:bottom w:val="none" w:sz="0" w:space="0" w:color="auto"/>
        <w:right w:val="none" w:sz="0" w:space="0" w:color="auto"/>
      </w:divBdr>
    </w:div>
    <w:div w:id="318114252">
      <w:bodyDiv w:val="1"/>
      <w:marLeft w:val="0"/>
      <w:marRight w:val="0"/>
      <w:marTop w:val="0"/>
      <w:marBottom w:val="0"/>
      <w:divBdr>
        <w:top w:val="none" w:sz="0" w:space="0" w:color="auto"/>
        <w:left w:val="none" w:sz="0" w:space="0" w:color="auto"/>
        <w:bottom w:val="none" w:sz="0" w:space="0" w:color="auto"/>
        <w:right w:val="none" w:sz="0" w:space="0" w:color="auto"/>
      </w:divBdr>
    </w:div>
    <w:div w:id="344946911">
      <w:bodyDiv w:val="1"/>
      <w:marLeft w:val="0"/>
      <w:marRight w:val="0"/>
      <w:marTop w:val="0"/>
      <w:marBottom w:val="0"/>
      <w:divBdr>
        <w:top w:val="none" w:sz="0" w:space="0" w:color="auto"/>
        <w:left w:val="none" w:sz="0" w:space="0" w:color="auto"/>
        <w:bottom w:val="none" w:sz="0" w:space="0" w:color="auto"/>
        <w:right w:val="none" w:sz="0" w:space="0" w:color="auto"/>
      </w:divBdr>
    </w:div>
    <w:div w:id="367265156">
      <w:bodyDiv w:val="1"/>
      <w:marLeft w:val="0"/>
      <w:marRight w:val="0"/>
      <w:marTop w:val="0"/>
      <w:marBottom w:val="0"/>
      <w:divBdr>
        <w:top w:val="none" w:sz="0" w:space="0" w:color="auto"/>
        <w:left w:val="none" w:sz="0" w:space="0" w:color="auto"/>
        <w:bottom w:val="none" w:sz="0" w:space="0" w:color="auto"/>
        <w:right w:val="none" w:sz="0" w:space="0" w:color="auto"/>
      </w:divBdr>
    </w:div>
    <w:div w:id="380789921">
      <w:bodyDiv w:val="1"/>
      <w:marLeft w:val="0"/>
      <w:marRight w:val="0"/>
      <w:marTop w:val="0"/>
      <w:marBottom w:val="0"/>
      <w:divBdr>
        <w:top w:val="none" w:sz="0" w:space="0" w:color="auto"/>
        <w:left w:val="none" w:sz="0" w:space="0" w:color="auto"/>
        <w:bottom w:val="none" w:sz="0" w:space="0" w:color="auto"/>
        <w:right w:val="none" w:sz="0" w:space="0" w:color="auto"/>
      </w:divBdr>
    </w:div>
    <w:div w:id="403454584">
      <w:bodyDiv w:val="1"/>
      <w:marLeft w:val="0"/>
      <w:marRight w:val="0"/>
      <w:marTop w:val="0"/>
      <w:marBottom w:val="0"/>
      <w:divBdr>
        <w:top w:val="none" w:sz="0" w:space="0" w:color="auto"/>
        <w:left w:val="none" w:sz="0" w:space="0" w:color="auto"/>
        <w:bottom w:val="none" w:sz="0" w:space="0" w:color="auto"/>
        <w:right w:val="none" w:sz="0" w:space="0" w:color="auto"/>
      </w:divBdr>
    </w:div>
    <w:div w:id="411582186">
      <w:bodyDiv w:val="1"/>
      <w:marLeft w:val="0"/>
      <w:marRight w:val="0"/>
      <w:marTop w:val="0"/>
      <w:marBottom w:val="0"/>
      <w:divBdr>
        <w:top w:val="none" w:sz="0" w:space="0" w:color="auto"/>
        <w:left w:val="none" w:sz="0" w:space="0" w:color="auto"/>
        <w:bottom w:val="none" w:sz="0" w:space="0" w:color="auto"/>
        <w:right w:val="none" w:sz="0" w:space="0" w:color="auto"/>
      </w:divBdr>
    </w:div>
    <w:div w:id="422149191">
      <w:bodyDiv w:val="1"/>
      <w:marLeft w:val="0"/>
      <w:marRight w:val="0"/>
      <w:marTop w:val="0"/>
      <w:marBottom w:val="0"/>
      <w:divBdr>
        <w:top w:val="none" w:sz="0" w:space="0" w:color="auto"/>
        <w:left w:val="none" w:sz="0" w:space="0" w:color="auto"/>
        <w:bottom w:val="none" w:sz="0" w:space="0" w:color="auto"/>
        <w:right w:val="none" w:sz="0" w:space="0" w:color="auto"/>
      </w:divBdr>
    </w:div>
    <w:div w:id="440534293">
      <w:bodyDiv w:val="1"/>
      <w:marLeft w:val="0"/>
      <w:marRight w:val="0"/>
      <w:marTop w:val="0"/>
      <w:marBottom w:val="0"/>
      <w:divBdr>
        <w:top w:val="none" w:sz="0" w:space="0" w:color="auto"/>
        <w:left w:val="none" w:sz="0" w:space="0" w:color="auto"/>
        <w:bottom w:val="none" w:sz="0" w:space="0" w:color="auto"/>
        <w:right w:val="none" w:sz="0" w:space="0" w:color="auto"/>
      </w:divBdr>
      <w:divsChild>
        <w:div w:id="293296058">
          <w:marLeft w:val="0"/>
          <w:marRight w:val="0"/>
          <w:marTop w:val="0"/>
          <w:marBottom w:val="360"/>
          <w:divBdr>
            <w:top w:val="none" w:sz="0" w:space="0" w:color="auto"/>
            <w:left w:val="none" w:sz="0" w:space="0" w:color="auto"/>
            <w:bottom w:val="none" w:sz="0" w:space="0" w:color="auto"/>
            <w:right w:val="none" w:sz="0" w:space="0" w:color="auto"/>
          </w:divBdr>
          <w:divsChild>
            <w:div w:id="1726415709">
              <w:marLeft w:val="0"/>
              <w:marRight w:val="0"/>
              <w:marTop w:val="0"/>
              <w:marBottom w:val="0"/>
              <w:divBdr>
                <w:top w:val="none" w:sz="0" w:space="0" w:color="auto"/>
                <w:left w:val="none" w:sz="0" w:space="0" w:color="auto"/>
                <w:bottom w:val="none" w:sz="0" w:space="0" w:color="auto"/>
                <w:right w:val="none" w:sz="0" w:space="0" w:color="auto"/>
              </w:divBdr>
              <w:divsChild>
                <w:div w:id="2051682667">
                  <w:marLeft w:val="0"/>
                  <w:marRight w:val="0"/>
                  <w:marTop w:val="0"/>
                  <w:marBottom w:val="0"/>
                  <w:divBdr>
                    <w:top w:val="none" w:sz="0" w:space="0" w:color="auto"/>
                    <w:left w:val="none" w:sz="0" w:space="0" w:color="auto"/>
                    <w:bottom w:val="none" w:sz="0" w:space="0" w:color="auto"/>
                    <w:right w:val="none" w:sz="0" w:space="0" w:color="auto"/>
                  </w:divBdr>
                  <w:divsChild>
                    <w:div w:id="1321234679">
                      <w:marLeft w:val="240"/>
                      <w:marRight w:val="0"/>
                      <w:marTop w:val="0"/>
                      <w:marBottom w:val="240"/>
                      <w:divBdr>
                        <w:top w:val="single" w:sz="6" w:space="6" w:color="DDDDDD"/>
                        <w:left w:val="single" w:sz="6" w:space="6" w:color="DDDDDD"/>
                        <w:bottom w:val="single" w:sz="6" w:space="6" w:color="DDDDDD"/>
                        <w:right w:val="single" w:sz="6" w:space="6" w:color="DDDDDD"/>
                      </w:divBdr>
                      <w:divsChild>
                        <w:div w:id="1123575127">
                          <w:marLeft w:val="0"/>
                          <w:marRight w:val="0"/>
                          <w:marTop w:val="0"/>
                          <w:marBottom w:val="0"/>
                          <w:divBdr>
                            <w:top w:val="none" w:sz="0" w:space="0" w:color="auto"/>
                            <w:left w:val="none" w:sz="0" w:space="0" w:color="auto"/>
                            <w:bottom w:val="none" w:sz="0" w:space="0" w:color="auto"/>
                            <w:right w:val="none" w:sz="0" w:space="0" w:color="auto"/>
                          </w:divBdr>
                        </w:div>
                      </w:divsChild>
                    </w:div>
                    <w:div w:id="1505128332">
                      <w:marLeft w:val="240"/>
                      <w:marRight w:val="0"/>
                      <w:marTop w:val="0"/>
                      <w:marBottom w:val="240"/>
                      <w:divBdr>
                        <w:top w:val="single" w:sz="6" w:space="6" w:color="DDDDDD"/>
                        <w:left w:val="single" w:sz="6" w:space="6" w:color="DDDDDD"/>
                        <w:bottom w:val="single" w:sz="6" w:space="6" w:color="DDDDDD"/>
                        <w:right w:val="single" w:sz="6" w:space="6" w:color="DDDDDD"/>
                      </w:divBdr>
                      <w:divsChild>
                        <w:div w:id="13575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276082">
      <w:bodyDiv w:val="1"/>
      <w:marLeft w:val="0"/>
      <w:marRight w:val="0"/>
      <w:marTop w:val="0"/>
      <w:marBottom w:val="0"/>
      <w:divBdr>
        <w:top w:val="none" w:sz="0" w:space="0" w:color="auto"/>
        <w:left w:val="none" w:sz="0" w:space="0" w:color="auto"/>
        <w:bottom w:val="none" w:sz="0" w:space="0" w:color="auto"/>
        <w:right w:val="none" w:sz="0" w:space="0" w:color="auto"/>
      </w:divBdr>
    </w:div>
    <w:div w:id="449589116">
      <w:bodyDiv w:val="1"/>
      <w:marLeft w:val="0"/>
      <w:marRight w:val="0"/>
      <w:marTop w:val="0"/>
      <w:marBottom w:val="0"/>
      <w:divBdr>
        <w:top w:val="none" w:sz="0" w:space="0" w:color="auto"/>
        <w:left w:val="none" w:sz="0" w:space="0" w:color="auto"/>
        <w:bottom w:val="none" w:sz="0" w:space="0" w:color="auto"/>
        <w:right w:val="none" w:sz="0" w:space="0" w:color="auto"/>
      </w:divBdr>
    </w:div>
    <w:div w:id="453989858">
      <w:bodyDiv w:val="1"/>
      <w:marLeft w:val="0"/>
      <w:marRight w:val="0"/>
      <w:marTop w:val="0"/>
      <w:marBottom w:val="0"/>
      <w:divBdr>
        <w:top w:val="none" w:sz="0" w:space="0" w:color="auto"/>
        <w:left w:val="none" w:sz="0" w:space="0" w:color="auto"/>
        <w:bottom w:val="none" w:sz="0" w:space="0" w:color="auto"/>
        <w:right w:val="none" w:sz="0" w:space="0" w:color="auto"/>
      </w:divBdr>
    </w:div>
    <w:div w:id="471362094">
      <w:bodyDiv w:val="1"/>
      <w:marLeft w:val="0"/>
      <w:marRight w:val="0"/>
      <w:marTop w:val="0"/>
      <w:marBottom w:val="0"/>
      <w:divBdr>
        <w:top w:val="none" w:sz="0" w:space="0" w:color="auto"/>
        <w:left w:val="none" w:sz="0" w:space="0" w:color="auto"/>
        <w:bottom w:val="none" w:sz="0" w:space="0" w:color="auto"/>
        <w:right w:val="none" w:sz="0" w:space="0" w:color="auto"/>
      </w:divBdr>
    </w:div>
    <w:div w:id="502624098">
      <w:bodyDiv w:val="1"/>
      <w:marLeft w:val="0"/>
      <w:marRight w:val="0"/>
      <w:marTop w:val="0"/>
      <w:marBottom w:val="0"/>
      <w:divBdr>
        <w:top w:val="none" w:sz="0" w:space="0" w:color="auto"/>
        <w:left w:val="none" w:sz="0" w:space="0" w:color="auto"/>
        <w:bottom w:val="none" w:sz="0" w:space="0" w:color="auto"/>
        <w:right w:val="none" w:sz="0" w:space="0" w:color="auto"/>
      </w:divBdr>
    </w:div>
    <w:div w:id="530142739">
      <w:bodyDiv w:val="1"/>
      <w:marLeft w:val="0"/>
      <w:marRight w:val="0"/>
      <w:marTop w:val="0"/>
      <w:marBottom w:val="0"/>
      <w:divBdr>
        <w:top w:val="none" w:sz="0" w:space="0" w:color="auto"/>
        <w:left w:val="none" w:sz="0" w:space="0" w:color="auto"/>
        <w:bottom w:val="none" w:sz="0" w:space="0" w:color="auto"/>
        <w:right w:val="none" w:sz="0" w:space="0" w:color="auto"/>
      </w:divBdr>
    </w:div>
    <w:div w:id="552154366">
      <w:bodyDiv w:val="1"/>
      <w:marLeft w:val="0"/>
      <w:marRight w:val="0"/>
      <w:marTop w:val="0"/>
      <w:marBottom w:val="0"/>
      <w:divBdr>
        <w:top w:val="none" w:sz="0" w:space="0" w:color="auto"/>
        <w:left w:val="none" w:sz="0" w:space="0" w:color="auto"/>
        <w:bottom w:val="none" w:sz="0" w:space="0" w:color="auto"/>
        <w:right w:val="none" w:sz="0" w:space="0" w:color="auto"/>
      </w:divBdr>
    </w:div>
    <w:div w:id="580720606">
      <w:bodyDiv w:val="1"/>
      <w:marLeft w:val="0"/>
      <w:marRight w:val="0"/>
      <w:marTop w:val="0"/>
      <w:marBottom w:val="0"/>
      <w:divBdr>
        <w:top w:val="none" w:sz="0" w:space="0" w:color="auto"/>
        <w:left w:val="none" w:sz="0" w:space="0" w:color="auto"/>
        <w:bottom w:val="none" w:sz="0" w:space="0" w:color="auto"/>
        <w:right w:val="none" w:sz="0" w:space="0" w:color="auto"/>
      </w:divBdr>
    </w:div>
    <w:div w:id="581567650">
      <w:bodyDiv w:val="1"/>
      <w:marLeft w:val="0"/>
      <w:marRight w:val="0"/>
      <w:marTop w:val="0"/>
      <w:marBottom w:val="0"/>
      <w:divBdr>
        <w:top w:val="none" w:sz="0" w:space="0" w:color="auto"/>
        <w:left w:val="none" w:sz="0" w:space="0" w:color="auto"/>
        <w:bottom w:val="none" w:sz="0" w:space="0" w:color="auto"/>
        <w:right w:val="none" w:sz="0" w:space="0" w:color="auto"/>
      </w:divBdr>
    </w:div>
    <w:div w:id="589896804">
      <w:bodyDiv w:val="1"/>
      <w:marLeft w:val="0"/>
      <w:marRight w:val="0"/>
      <w:marTop w:val="0"/>
      <w:marBottom w:val="0"/>
      <w:divBdr>
        <w:top w:val="none" w:sz="0" w:space="0" w:color="auto"/>
        <w:left w:val="none" w:sz="0" w:space="0" w:color="auto"/>
        <w:bottom w:val="none" w:sz="0" w:space="0" w:color="auto"/>
        <w:right w:val="none" w:sz="0" w:space="0" w:color="auto"/>
      </w:divBdr>
    </w:div>
    <w:div w:id="595291272">
      <w:bodyDiv w:val="1"/>
      <w:marLeft w:val="0"/>
      <w:marRight w:val="0"/>
      <w:marTop w:val="0"/>
      <w:marBottom w:val="0"/>
      <w:divBdr>
        <w:top w:val="none" w:sz="0" w:space="0" w:color="auto"/>
        <w:left w:val="none" w:sz="0" w:space="0" w:color="auto"/>
        <w:bottom w:val="none" w:sz="0" w:space="0" w:color="auto"/>
        <w:right w:val="none" w:sz="0" w:space="0" w:color="auto"/>
      </w:divBdr>
    </w:div>
    <w:div w:id="626621796">
      <w:bodyDiv w:val="1"/>
      <w:marLeft w:val="0"/>
      <w:marRight w:val="0"/>
      <w:marTop w:val="0"/>
      <w:marBottom w:val="0"/>
      <w:divBdr>
        <w:top w:val="none" w:sz="0" w:space="0" w:color="auto"/>
        <w:left w:val="none" w:sz="0" w:space="0" w:color="auto"/>
        <w:bottom w:val="none" w:sz="0" w:space="0" w:color="auto"/>
        <w:right w:val="none" w:sz="0" w:space="0" w:color="auto"/>
      </w:divBdr>
    </w:div>
    <w:div w:id="634725284">
      <w:bodyDiv w:val="1"/>
      <w:marLeft w:val="0"/>
      <w:marRight w:val="0"/>
      <w:marTop w:val="0"/>
      <w:marBottom w:val="0"/>
      <w:divBdr>
        <w:top w:val="none" w:sz="0" w:space="0" w:color="auto"/>
        <w:left w:val="none" w:sz="0" w:space="0" w:color="auto"/>
        <w:bottom w:val="none" w:sz="0" w:space="0" w:color="auto"/>
        <w:right w:val="none" w:sz="0" w:space="0" w:color="auto"/>
      </w:divBdr>
    </w:div>
    <w:div w:id="636570156">
      <w:bodyDiv w:val="1"/>
      <w:marLeft w:val="0"/>
      <w:marRight w:val="0"/>
      <w:marTop w:val="0"/>
      <w:marBottom w:val="0"/>
      <w:divBdr>
        <w:top w:val="none" w:sz="0" w:space="0" w:color="auto"/>
        <w:left w:val="none" w:sz="0" w:space="0" w:color="auto"/>
        <w:bottom w:val="none" w:sz="0" w:space="0" w:color="auto"/>
        <w:right w:val="none" w:sz="0" w:space="0" w:color="auto"/>
      </w:divBdr>
    </w:div>
    <w:div w:id="643586188">
      <w:bodyDiv w:val="1"/>
      <w:marLeft w:val="0"/>
      <w:marRight w:val="0"/>
      <w:marTop w:val="0"/>
      <w:marBottom w:val="0"/>
      <w:divBdr>
        <w:top w:val="none" w:sz="0" w:space="0" w:color="auto"/>
        <w:left w:val="none" w:sz="0" w:space="0" w:color="auto"/>
        <w:bottom w:val="none" w:sz="0" w:space="0" w:color="auto"/>
        <w:right w:val="none" w:sz="0" w:space="0" w:color="auto"/>
      </w:divBdr>
    </w:div>
    <w:div w:id="643973519">
      <w:bodyDiv w:val="1"/>
      <w:marLeft w:val="0"/>
      <w:marRight w:val="0"/>
      <w:marTop w:val="0"/>
      <w:marBottom w:val="0"/>
      <w:divBdr>
        <w:top w:val="none" w:sz="0" w:space="0" w:color="auto"/>
        <w:left w:val="none" w:sz="0" w:space="0" w:color="auto"/>
        <w:bottom w:val="none" w:sz="0" w:space="0" w:color="auto"/>
        <w:right w:val="none" w:sz="0" w:space="0" w:color="auto"/>
      </w:divBdr>
    </w:div>
    <w:div w:id="672494518">
      <w:bodyDiv w:val="1"/>
      <w:marLeft w:val="0"/>
      <w:marRight w:val="0"/>
      <w:marTop w:val="0"/>
      <w:marBottom w:val="0"/>
      <w:divBdr>
        <w:top w:val="none" w:sz="0" w:space="0" w:color="auto"/>
        <w:left w:val="none" w:sz="0" w:space="0" w:color="auto"/>
        <w:bottom w:val="none" w:sz="0" w:space="0" w:color="auto"/>
        <w:right w:val="none" w:sz="0" w:space="0" w:color="auto"/>
      </w:divBdr>
    </w:div>
    <w:div w:id="680544733">
      <w:bodyDiv w:val="1"/>
      <w:marLeft w:val="0"/>
      <w:marRight w:val="0"/>
      <w:marTop w:val="0"/>
      <w:marBottom w:val="0"/>
      <w:divBdr>
        <w:top w:val="none" w:sz="0" w:space="0" w:color="auto"/>
        <w:left w:val="none" w:sz="0" w:space="0" w:color="auto"/>
        <w:bottom w:val="none" w:sz="0" w:space="0" w:color="auto"/>
        <w:right w:val="none" w:sz="0" w:space="0" w:color="auto"/>
      </w:divBdr>
    </w:div>
    <w:div w:id="682125022">
      <w:bodyDiv w:val="1"/>
      <w:marLeft w:val="0"/>
      <w:marRight w:val="0"/>
      <w:marTop w:val="0"/>
      <w:marBottom w:val="0"/>
      <w:divBdr>
        <w:top w:val="none" w:sz="0" w:space="0" w:color="auto"/>
        <w:left w:val="none" w:sz="0" w:space="0" w:color="auto"/>
        <w:bottom w:val="none" w:sz="0" w:space="0" w:color="auto"/>
        <w:right w:val="none" w:sz="0" w:space="0" w:color="auto"/>
      </w:divBdr>
    </w:div>
    <w:div w:id="686831816">
      <w:bodyDiv w:val="1"/>
      <w:marLeft w:val="0"/>
      <w:marRight w:val="0"/>
      <w:marTop w:val="0"/>
      <w:marBottom w:val="0"/>
      <w:divBdr>
        <w:top w:val="none" w:sz="0" w:space="0" w:color="auto"/>
        <w:left w:val="none" w:sz="0" w:space="0" w:color="auto"/>
        <w:bottom w:val="none" w:sz="0" w:space="0" w:color="auto"/>
        <w:right w:val="none" w:sz="0" w:space="0" w:color="auto"/>
      </w:divBdr>
    </w:div>
    <w:div w:id="687021457">
      <w:bodyDiv w:val="1"/>
      <w:marLeft w:val="0"/>
      <w:marRight w:val="0"/>
      <w:marTop w:val="0"/>
      <w:marBottom w:val="0"/>
      <w:divBdr>
        <w:top w:val="none" w:sz="0" w:space="0" w:color="auto"/>
        <w:left w:val="none" w:sz="0" w:space="0" w:color="auto"/>
        <w:bottom w:val="none" w:sz="0" w:space="0" w:color="auto"/>
        <w:right w:val="none" w:sz="0" w:space="0" w:color="auto"/>
      </w:divBdr>
    </w:div>
    <w:div w:id="688407362">
      <w:bodyDiv w:val="1"/>
      <w:marLeft w:val="0"/>
      <w:marRight w:val="0"/>
      <w:marTop w:val="0"/>
      <w:marBottom w:val="0"/>
      <w:divBdr>
        <w:top w:val="none" w:sz="0" w:space="0" w:color="auto"/>
        <w:left w:val="none" w:sz="0" w:space="0" w:color="auto"/>
        <w:bottom w:val="none" w:sz="0" w:space="0" w:color="auto"/>
        <w:right w:val="none" w:sz="0" w:space="0" w:color="auto"/>
      </w:divBdr>
    </w:div>
    <w:div w:id="708527024">
      <w:bodyDiv w:val="1"/>
      <w:marLeft w:val="0"/>
      <w:marRight w:val="0"/>
      <w:marTop w:val="0"/>
      <w:marBottom w:val="0"/>
      <w:divBdr>
        <w:top w:val="none" w:sz="0" w:space="0" w:color="auto"/>
        <w:left w:val="none" w:sz="0" w:space="0" w:color="auto"/>
        <w:bottom w:val="none" w:sz="0" w:space="0" w:color="auto"/>
        <w:right w:val="none" w:sz="0" w:space="0" w:color="auto"/>
      </w:divBdr>
    </w:div>
    <w:div w:id="712458694">
      <w:bodyDiv w:val="1"/>
      <w:marLeft w:val="0"/>
      <w:marRight w:val="0"/>
      <w:marTop w:val="0"/>
      <w:marBottom w:val="0"/>
      <w:divBdr>
        <w:top w:val="none" w:sz="0" w:space="0" w:color="auto"/>
        <w:left w:val="none" w:sz="0" w:space="0" w:color="auto"/>
        <w:bottom w:val="none" w:sz="0" w:space="0" w:color="auto"/>
        <w:right w:val="none" w:sz="0" w:space="0" w:color="auto"/>
      </w:divBdr>
    </w:div>
    <w:div w:id="713509562">
      <w:bodyDiv w:val="1"/>
      <w:marLeft w:val="0"/>
      <w:marRight w:val="0"/>
      <w:marTop w:val="0"/>
      <w:marBottom w:val="0"/>
      <w:divBdr>
        <w:top w:val="none" w:sz="0" w:space="0" w:color="auto"/>
        <w:left w:val="none" w:sz="0" w:space="0" w:color="auto"/>
        <w:bottom w:val="none" w:sz="0" w:space="0" w:color="auto"/>
        <w:right w:val="none" w:sz="0" w:space="0" w:color="auto"/>
      </w:divBdr>
    </w:div>
    <w:div w:id="721246175">
      <w:bodyDiv w:val="1"/>
      <w:marLeft w:val="0"/>
      <w:marRight w:val="0"/>
      <w:marTop w:val="0"/>
      <w:marBottom w:val="0"/>
      <w:divBdr>
        <w:top w:val="none" w:sz="0" w:space="0" w:color="auto"/>
        <w:left w:val="none" w:sz="0" w:space="0" w:color="auto"/>
        <w:bottom w:val="none" w:sz="0" w:space="0" w:color="auto"/>
        <w:right w:val="none" w:sz="0" w:space="0" w:color="auto"/>
      </w:divBdr>
    </w:div>
    <w:div w:id="728192818">
      <w:bodyDiv w:val="1"/>
      <w:marLeft w:val="0"/>
      <w:marRight w:val="0"/>
      <w:marTop w:val="0"/>
      <w:marBottom w:val="0"/>
      <w:divBdr>
        <w:top w:val="none" w:sz="0" w:space="0" w:color="auto"/>
        <w:left w:val="none" w:sz="0" w:space="0" w:color="auto"/>
        <w:bottom w:val="none" w:sz="0" w:space="0" w:color="auto"/>
        <w:right w:val="none" w:sz="0" w:space="0" w:color="auto"/>
      </w:divBdr>
    </w:div>
    <w:div w:id="734202569">
      <w:bodyDiv w:val="1"/>
      <w:marLeft w:val="0"/>
      <w:marRight w:val="0"/>
      <w:marTop w:val="0"/>
      <w:marBottom w:val="0"/>
      <w:divBdr>
        <w:top w:val="none" w:sz="0" w:space="0" w:color="auto"/>
        <w:left w:val="none" w:sz="0" w:space="0" w:color="auto"/>
        <w:bottom w:val="none" w:sz="0" w:space="0" w:color="auto"/>
        <w:right w:val="none" w:sz="0" w:space="0" w:color="auto"/>
      </w:divBdr>
    </w:div>
    <w:div w:id="739058384">
      <w:bodyDiv w:val="1"/>
      <w:marLeft w:val="0"/>
      <w:marRight w:val="0"/>
      <w:marTop w:val="0"/>
      <w:marBottom w:val="0"/>
      <w:divBdr>
        <w:top w:val="none" w:sz="0" w:space="0" w:color="auto"/>
        <w:left w:val="none" w:sz="0" w:space="0" w:color="auto"/>
        <w:bottom w:val="none" w:sz="0" w:space="0" w:color="auto"/>
        <w:right w:val="none" w:sz="0" w:space="0" w:color="auto"/>
      </w:divBdr>
    </w:div>
    <w:div w:id="739525556">
      <w:bodyDiv w:val="1"/>
      <w:marLeft w:val="0"/>
      <w:marRight w:val="0"/>
      <w:marTop w:val="0"/>
      <w:marBottom w:val="0"/>
      <w:divBdr>
        <w:top w:val="none" w:sz="0" w:space="0" w:color="auto"/>
        <w:left w:val="none" w:sz="0" w:space="0" w:color="auto"/>
        <w:bottom w:val="none" w:sz="0" w:space="0" w:color="auto"/>
        <w:right w:val="none" w:sz="0" w:space="0" w:color="auto"/>
      </w:divBdr>
    </w:div>
    <w:div w:id="752046466">
      <w:bodyDiv w:val="1"/>
      <w:marLeft w:val="0"/>
      <w:marRight w:val="0"/>
      <w:marTop w:val="0"/>
      <w:marBottom w:val="0"/>
      <w:divBdr>
        <w:top w:val="none" w:sz="0" w:space="0" w:color="auto"/>
        <w:left w:val="none" w:sz="0" w:space="0" w:color="auto"/>
        <w:bottom w:val="none" w:sz="0" w:space="0" w:color="auto"/>
        <w:right w:val="none" w:sz="0" w:space="0" w:color="auto"/>
      </w:divBdr>
    </w:div>
    <w:div w:id="766267864">
      <w:bodyDiv w:val="1"/>
      <w:marLeft w:val="0"/>
      <w:marRight w:val="0"/>
      <w:marTop w:val="0"/>
      <w:marBottom w:val="0"/>
      <w:divBdr>
        <w:top w:val="none" w:sz="0" w:space="0" w:color="auto"/>
        <w:left w:val="none" w:sz="0" w:space="0" w:color="auto"/>
        <w:bottom w:val="none" w:sz="0" w:space="0" w:color="auto"/>
        <w:right w:val="none" w:sz="0" w:space="0" w:color="auto"/>
      </w:divBdr>
    </w:div>
    <w:div w:id="794448974">
      <w:bodyDiv w:val="1"/>
      <w:marLeft w:val="0"/>
      <w:marRight w:val="0"/>
      <w:marTop w:val="0"/>
      <w:marBottom w:val="0"/>
      <w:divBdr>
        <w:top w:val="none" w:sz="0" w:space="0" w:color="auto"/>
        <w:left w:val="none" w:sz="0" w:space="0" w:color="auto"/>
        <w:bottom w:val="none" w:sz="0" w:space="0" w:color="auto"/>
        <w:right w:val="none" w:sz="0" w:space="0" w:color="auto"/>
      </w:divBdr>
    </w:div>
    <w:div w:id="800460836">
      <w:bodyDiv w:val="1"/>
      <w:marLeft w:val="0"/>
      <w:marRight w:val="0"/>
      <w:marTop w:val="0"/>
      <w:marBottom w:val="0"/>
      <w:divBdr>
        <w:top w:val="none" w:sz="0" w:space="0" w:color="auto"/>
        <w:left w:val="none" w:sz="0" w:space="0" w:color="auto"/>
        <w:bottom w:val="none" w:sz="0" w:space="0" w:color="auto"/>
        <w:right w:val="none" w:sz="0" w:space="0" w:color="auto"/>
      </w:divBdr>
    </w:div>
    <w:div w:id="814175880">
      <w:bodyDiv w:val="1"/>
      <w:marLeft w:val="0"/>
      <w:marRight w:val="0"/>
      <w:marTop w:val="0"/>
      <w:marBottom w:val="0"/>
      <w:divBdr>
        <w:top w:val="none" w:sz="0" w:space="0" w:color="auto"/>
        <w:left w:val="none" w:sz="0" w:space="0" w:color="auto"/>
        <w:bottom w:val="none" w:sz="0" w:space="0" w:color="auto"/>
        <w:right w:val="none" w:sz="0" w:space="0" w:color="auto"/>
      </w:divBdr>
    </w:div>
    <w:div w:id="817070050">
      <w:bodyDiv w:val="1"/>
      <w:marLeft w:val="0"/>
      <w:marRight w:val="0"/>
      <w:marTop w:val="0"/>
      <w:marBottom w:val="0"/>
      <w:divBdr>
        <w:top w:val="none" w:sz="0" w:space="0" w:color="auto"/>
        <w:left w:val="none" w:sz="0" w:space="0" w:color="auto"/>
        <w:bottom w:val="none" w:sz="0" w:space="0" w:color="auto"/>
        <w:right w:val="none" w:sz="0" w:space="0" w:color="auto"/>
      </w:divBdr>
    </w:div>
    <w:div w:id="861240317">
      <w:bodyDiv w:val="1"/>
      <w:marLeft w:val="0"/>
      <w:marRight w:val="0"/>
      <w:marTop w:val="0"/>
      <w:marBottom w:val="0"/>
      <w:divBdr>
        <w:top w:val="none" w:sz="0" w:space="0" w:color="auto"/>
        <w:left w:val="none" w:sz="0" w:space="0" w:color="auto"/>
        <w:bottom w:val="none" w:sz="0" w:space="0" w:color="auto"/>
        <w:right w:val="none" w:sz="0" w:space="0" w:color="auto"/>
      </w:divBdr>
    </w:div>
    <w:div w:id="883295697">
      <w:bodyDiv w:val="1"/>
      <w:marLeft w:val="0"/>
      <w:marRight w:val="0"/>
      <w:marTop w:val="0"/>
      <w:marBottom w:val="0"/>
      <w:divBdr>
        <w:top w:val="none" w:sz="0" w:space="0" w:color="auto"/>
        <w:left w:val="none" w:sz="0" w:space="0" w:color="auto"/>
        <w:bottom w:val="none" w:sz="0" w:space="0" w:color="auto"/>
        <w:right w:val="none" w:sz="0" w:space="0" w:color="auto"/>
      </w:divBdr>
    </w:div>
    <w:div w:id="919830351">
      <w:bodyDiv w:val="1"/>
      <w:marLeft w:val="0"/>
      <w:marRight w:val="0"/>
      <w:marTop w:val="0"/>
      <w:marBottom w:val="0"/>
      <w:divBdr>
        <w:top w:val="none" w:sz="0" w:space="0" w:color="auto"/>
        <w:left w:val="none" w:sz="0" w:space="0" w:color="auto"/>
        <w:bottom w:val="none" w:sz="0" w:space="0" w:color="auto"/>
        <w:right w:val="none" w:sz="0" w:space="0" w:color="auto"/>
      </w:divBdr>
    </w:div>
    <w:div w:id="940723933">
      <w:bodyDiv w:val="1"/>
      <w:marLeft w:val="0"/>
      <w:marRight w:val="0"/>
      <w:marTop w:val="0"/>
      <w:marBottom w:val="0"/>
      <w:divBdr>
        <w:top w:val="none" w:sz="0" w:space="0" w:color="auto"/>
        <w:left w:val="none" w:sz="0" w:space="0" w:color="auto"/>
        <w:bottom w:val="none" w:sz="0" w:space="0" w:color="auto"/>
        <w:right w:val="none" w:sz="0" w:space="0" w:color="auto"/>
      </w:divBdr>
    </w:div>
    <w:div w:id="956983050">
      <w:bodyDiv w:val="1"/>
      <w:marLeft w:val="0"/>
      <w:marRight w:val="0"/>
      <w:marTop w:val="0"/>
      <w:marBottom w:val="0"/>
      <w:divBdr>
        <w:top w:val="none" w:sz="0" w:space="0" w:color="auto"/>
        <w:left w:val="none" w:sz="0" w:space="0" w:color="auto"/>
        <w:bottom w:val="none" w:sz="0" w:space="0" w:color="auto"/>
        <w:right w:val="none" w:sz="0" w:space="0" w:color="auto"/>
      </w:divBdr>
    </w:div>
    <w:div w:id="960570602">
      <w:bodyDiv w:val="1"/>
      <w:marLeft w:val="0"/>
      <w:marRight w:val="0"/>
      <w:marTop w:val="0"/>
      <w:marBottom w:val="0"/>
      <w:divBdr>
        <w:top w:val="none" w:sz="0" w:space="0" w:color="auto"/>
        <w:left w:val="none" w:sz="0" w:space="0" w:color="auto"/>
        <w:bottom w:val="none" w:sz="0" w:space="0" w:color="auto"/>
        <w:right w:val="none" w:sz="0" w:space="0" w:color="auto"/>
      </w:divBdr>
    </w:div>
    <w:div w:id="960837899">
      <w:bodyDiv w:val="1"/>
      <w:marLeft w:val="0"/>
      <w:marRight w:val="0"/>
      <w:marTop w:val="0"/>
      <w:marBottom w:val="0"/>
      <w:divBdr>
        <w:top w:val="none" w:sz="0" w:space="0" w:color="auto"/>
        <w:left w:val="none" w:sz="0" w:space="0" w:color="auto"/>
        <w:bottom w:val="none" w:sz="0" w:space="0" w:color="auto"/>
        <w:right w:val="none" w:sz="0" w:space="0" w:color="auto"/>
      </w:divBdr>
    </w:div>
    <w:div w:id="965964581">
      <w:bodyDiv w:val="1"/>
      <w:marLeft w:val="0"/>
      <w:marRight w:val="0"/>
      <w:marTop w:val="0"/>
      <w:marBottom w:val="0"/>
      <w:divBdr>
        <w:top w:val="none" w:sz="0" w:space="0" w:color="auto"/>
        <w:left w:val="none" w:sz="0" w:space="0" w:color="auto"/>
        <w:bottom w:val="none" w:sz="0" w:space="0" w:color="auto"/>
        <w:right w:val="none" w:sz="0" w:space="0" w:color="auto"/>
      </w:divBdr>
    </w:div>
    <w:div w:id="968971400">
      <w:bodyDiv w:val="1"/>
      <w:marLeft w:val="0"/>
      <w:marRight w:val="0"/>
      <w:marTop w:val="0"/>
      <w:marBottom w:val="0"/>
      <w:divBdr>
        <w:top w:val="none" w:sz="0" w:space="0" w:color="auto"/>
        <w:left w:val="none" w:sz="0" w:space="0" w:color="auto"/>
        <w:bottom w:val="none" w:sz="0" w:space="0" w:color="auto"/>
        <w:right w:val="none" w:sz="0" w:space="0" w:color="auto"/>
      </w:divBdr>
    </w:div>
    <w:div w:id="974718697">
      <w:bodyDiv w:val="1"/>
      <w:marLeft w:val="0"/>
      <w:marRight w:val="0"/>
      <w:marTop w:val="0"/>
      <w:marBottom w:val="0"/>
      <w:divBdr>
        <w:top w:val="none" w:sz="0" w:space="0" w:color="auto"/>
        <w:left w:val="none" w:sz="0" w:space="0" w:color="auto"/>
        <w:bottom w:val="none" w:sz="0" w:space="0" w:color="auto"/>
        <w:right w:val="none" w:sz="0" w:space="0" w:color="auto"/>
      </w:divBdr>
    </w:div>
    <w:div w:id="983388320">
      <w:bodyDiv w:val="1"/>
      <w:marLeft w:val="0"/>
      <w:marRight w:val="0"/>
      <w:marTop w:val="0"/>
      <w:marBottom w:val="0"/>
      <w:divBdr>
        <w:top w:val="none" w:sz="0" w:space="0" w:color="auto"/>
        <w:left w:val="none" w:sz="0" w:space="0" w:color="auto"/>
        <w:bottom w:val="none" w:sz="0" w:space="0" w:color="auto"/>
        <w:right w:val="none" w:sz="0" w:space="0" w:color="auto"/>
      </w:divBdr>
    </w:div>
    <w:div w:id="998194443">
      <w:bodyDiv w:val="1"/>
      <w:marLeft w:val="0"/>
      <w:marRight w:val="0"/>
      <w:marTop w:val="0"/>
      <w:marBottom w:val="0"/>
      <w:divBdr>
        <w:top w:val="none" w:sz="0" w:space="0" w:color="auto"/>
        <w:left w:val="none" w:sz="0" w:space="0" w:color="auto"/>
        <w:bottom w:val="none" w:sz="0" w:space="0" w:color="auto"/>
        <w:right w:val="none" w:sz="0" w:space="0" w:color="auto"/>
      </w:divBdr>
    </w:div>
    <w:div w:id="1003627474">
      <w:bodyDiv w:val="1"/>
      <w:marLeft w:val="0"/>
      <w:marRight w:val="0"/>
      <w:marTop w:val="0"/>
      <w:marBottom w:val="0"/>
      <w:divBdr>
        <w:top w:val="none" w:sz="0" w:space="0" w:color="auto"/>
        <w:left w:val="none" w:sz="0" w:space="0" w:color="auto"/>
        <w:bottom w:val="none" w:sz="0" w:space="0" w:color="auto"/>
        <w:right w:val="none" w:sz="0" w:space="0" w:color="auto"/>
      </w:divBdr>
    </w:div>
    <w:div w:id="1010910240">
      <w:bodyDiv w:val="1"/>
      <w:marLeft w:val="0"/>
      <w:marRight w:val="0"/>
      <w:marTop w:val="0"/>
      <w:marBottom w:val="0"/>
      <w:divBdr>
        <w:top w:val="none" w:sz="0" w:space="0" w:color="auto"/>
        <w:left w:val="none" w:sz="0" w:space="0" w:color="auto"/>
        <w:bottom w:val="none" w:sz="0" w:space="0" w:color="auto"/>
        <w:right w:val="none" w:sz="0" w:space="0" w:color="auto"/>
      </w:divBdr>
    </w:div>
    <w:div w:id="1034235107">
      <w:bodyDiv w:val="1"/>
      <w:marLeft w:val="0"/>
      <w:marRight w:val="0"/>
      <w:marTop w:val="0"/>
      <w:marBottom w:val="0"/>
      <w:divBdr>
        <w:top w:val="none" w:sz="0" w:space="0" w:color="auto"/>
        <w:left w:val="none" w:sz="0" w:space="0" w:color="auto"/>
        <w:bottom w:val="none" w:sz="0" w:space="0" w:color="auto"/>
        <w:right w:val="none" w:sz="0" w:space="0" w:color="auto"/>
      </w:divBdr>
    </w:div>
    <w:div w:id="1035547497">
      <w:bodyDiv w:val="1"/>
      <w:marLeft w:val="0"/>
      <w:marRight w:val="0"/>
      <w:marTop w:val="0"/>
      <w:marBottom w:val="0"/>
      <w:divBdr>
        <w:top w:val="none" w:sz="0" w:space="0" w:color="auto"/>
        <w:left w:val="none" w:sz="0" w:space="0" w:color="auto"/>
        <w:bottom w:val="none" w:sz="0" w:space="0" w:color="auto"/>
        <w:right w:val="none" w:sz="0" w:space="0" w:color="auto"/>
      </w:divBdr>
    </w:div>
    <w:div w:id="1036664280">
      <w:bodyDiv w:val="1"/>
      <w:marLeft w:val="0"/>
      <w:marRight w:val="0"/>
      <w:marTop w:val="0"/>
      <w:marBottom w:val="0"/>
      <w:divBdr>
        <w:top w:val="none" w:sz="0" w:space="0" w:color="auto"/>
        <w:left w:val="none" w:sz="0" w:space="0" w:color="auto"/>
        <w:bottom w:val="none" w:sz="0" w:space="0" w:color="auto"/>
        <w:right w:val="none" w:sz="0" w:space="0" w:color="auto"/>
      </w:divBdr>
    </w:div>
    <w:div w:id="1046100466">
      <w:bodyDiv w:val="1"/>
      <w:marLeft w:val="0"/>
      <w:marRight w:val="0"/>
      <w:marTop w:val="0"/>
      <w:marBottom w:val="0"/>
      <w:divBdr>
        <w:top w:val="none" w:sz="0" w:space="0" w:color="auto"/>
        <w:left w:val="none" w:sz="0" w:space="0" w:color="auto"/>
        <w:bottom w:val="none" w:sz="0" w:space="0" w:color="auto"/>
        <w:right w:val="none" w:sz="0" w:space="0" w:color="auto"/>
      </w:divBdr>
    </w:div>
    <w:div w:id="1050038447">
      <w:bodyDiv w:val="1"/>
      <w:marLeft w:val="0"/>
      <w:marRight w:val="0"/>
      <w:marTop w:val="0"/>
      <w:marBottom w:val="0"/>
      <w:divBdr>
        <w:top w:val="none" w:sz="0" w:space="0" w:color="auto"/>
        <w:left w:val="none" w:sz="0" w:space="0" w:color="auto"/>
        <w:bottom w:val="none" w:sz="0" w:space="0" w:color="auto"/>
        <w:right w:val="none" w:sz="0" w:space="0" w:color="auto"/>
      </w:divBdr>
    </w:div>
    <w:div w:id="1068191532">
      <w:bodyDiv w:val="1"/>
      <w:marLeft w:val="0"/>
      <w:marRight w:val="0"/>
      <w:marTop w:val="0"/>
      <w:marBottom w:val="0"/>
      <w:divBdr>
        <w:top w:val="none" w:sz="0" w:space="0" w:color="auto"/>
        <w:left w:val="none" w:sz="0" w:space="0" w:color="auto"/>
        <w:bottom w:val="none" w:sz="0" w:space="0" w:color="auto"/>
        <w:right w:val="none" w:sz="0" w:space="0" w:color="auto"/>
      </w:divBdr>
    </w:div>
    <w:div w:id="1070688410">
      <w:bodyDiv w:val="1"/>
      <w:marLeft w:val="0"/>
      <w:marRight w:val="0"/>
      <w:marTop w:val="0"/>
      <w:marBottom w:val="0"/>
      <w:divBdr>
        <w:top w:val="none" w:sz="0" w:space="0" w:color="auto"/>
        <w:left w:val="none" w:sz="0" w:space="0" w:color="auto"/>
        <w:bottom w:val="none" w:sz="0" w:space="0" w:color="auto"/>
        <w:right w:val="none" w:sz="0" w:space="0" w:color="auto"/>
      </w:divBdr>
    </w:div>
    <w:div w:id="1088114842">
      <w:bodyDiv w:val="1"/>
      <w:marLeft w:val="0"/>
      <w:marRight w:val="0"/>
      <w:marTop w:val="0"/>
      <w:marBottom w:val="0"/>
      <w:divBdr>
        <w:top w:val="none" w:sz="0" w:space="0" w:color="auto"/>
        <w:left w:val="none" w:sz="0" w:space="0" w:color="auto"/>
        <w:bottom w:val="none" w:sz="0" w:space="0" w:color="auto"/>
        <w:right w:val="none" w:sz="0" w:space="0" w:color="auto"/>
      </w:divBdr>
    </w:div>
    <w:div w:id="1090854171">
      <w:bodyDiv w:val="1"/>
      <w:marLeft w:val="0"/>
      <w:marRight w:val="0"/>
      <w:marTop w:val="0"/>
      <w:marBottom w:val="0"/>
      <w:divBdr>
        <w:top w:val="none" w:sz="0" w:space="0" w:color="auto"/>
        <w:left w:val="none" w:sz="0" w:space="0" w:color="auto"/>
        <w:bottom w:val="none" w:sz="0" w:space="0" w:color="auto"/>
        <w:right w:val="none" w:sz="0" w:space="0" w:color="auto"/>
      </w:divBdr>
    </w:div>
    <w:div w:id="1112481981">
      <w:bodyDiv w:val="1"/>
      <w:marLeft w:val="0"/>
      <w:marRight w:val="0"/>
      <w:marTop w:val="0"/>
      <w:marBottom w:val="0"/>
      <w:divBdr>
        <w:top w:val="none" w:sz="0" w:space="0" w:color="auto"/>
        <w:left w:val="none" w:sz="0" w:space="0" w:color="auto"/>
        <w:bottom w:val="none" w:sz="0" w:space="0" w:color="auto"/>
        <w:right w:val="none" w:sz="0" w:space="0" w:color="auto"/>
      </w:divBdr>
    </w:div>
    <w:div w:id="1126313528">
      <w:bodyDiv w:val="1"/>
      <w:marLeft w:val="0"/>
      <w:marRight w:val="0"/>
      <w:marTop w:val="0"/>
      <w:marBottom w:val="0"/>
      <w:divBdr>
        <w:top w:val="none" w:sz="0" w:space="0" w:color="auto"/>
        <w:left w:val="none" w:sz="0" w:space="0" w:color="auto"/>
        <w:bottom w:val="none" w:sz="0" w:space="0" w:color="auto"/>
        <w:right w:val="none" w:sz="0" w:space="0" w:color="auto"/>
      </w:divBdr>
    </w:div>
    <w:div w:id="1139031826">
      <w:bodyDiv w:val="1"/>
      <w:marLeft w:val="0"/>
      <w:marRight w:val="0"/>
      <w:marTop w:val="0"/>
      <w:marBottom w:val="0"/>
      <w:divBdr>
        <w:top w:val="none" w:sz="0" w:space="0" w:color="auto"/>
        <w:left w:val="none" w:sz="0" w:space="0" w:color="auto"/>
        <w:bottom w:val="none" w:sz="0" w:space="0" w:color="auto"/>
        <w:right w:val="none" w:sz="0" w:space="0" w:color="auto"/>
      </w:divBdr>
    </w:div>
    <w:div w:id="1145701284">
      <w:bodyDiv w:val="1"/>
      <w:marLeft w:val="0"/>
      <w:marRight w:val="0"/>
      <w:marTop w:val="0"/>
      <w:marBottom w:val="0"/>
      <w:divBdr>
        <w:top w:val="none" w:sz="0" w:space="0" w:color="auto"/>
        <w:left w:val="none" w:sz="0" w:space="0" w:color="auto"/>
        <w:bottom w:val="none" w:sz="0" w:space="0" w:color="auto"/>
        <w:right w:val="none" w:sz="0" w:space="0" w:color="auto"/>
      </w:divBdr>
    </w:div>
    <w:div w:id="1171069535">
      <w:bodyDiv w:val="1"/>
      <w:marLeft w:val="0"/>
      <w:marRight w:val="0"/>
      <w:marTop w:val="0"/>
      <w:marBottom w:val="0"/>
      <w:divBdr>
        <w:top w:val="none" w:sz="0" w:space="0" w:color="auto"/>
        <w:left w:val="none" w:sz="0" w:space="0" w:color="auto"/>
        <w:bottom w:val="none" w:sz="0" w:space="0" w:color="auto"/>
        <w:right w:val="none" w:sz="0" w:space="0" w:color="auto"/>
      </w:divBdr>
    </w:div>
    <w:div w:id="1171682802">
      <w:bodyDiv w:val="1"/>
      <w:marLeft w:val="0"/>
      <w:marRight w:val="0"/>
      <w:marTop w:val="0"/>
      <w:marBottom w:val="0"/>
      <w:divBdr>
        <w:top w:val="none" w:sz="0" w:space="0" w:color="auto"/>
        <w:left w:val="none" w:sz="0" w:space="0" w:color="auto"/>
        <w:bottom w:val="none" w:sz="0" w:space="0" w:color="auto"/>
        <w:right w:val="none" w:sz="0" w:space="0" w:color="auto"/>
      </w:divBdr>
    </w:div>
    <w:div w:id="1179730863">
      <w:bodyDiv w:val="1"/>
      <w:marLeft w:val="0"/>
      <w:marRight w:val="0"/>
      <w:marTop w:val="0"/>
      <w:marBottom w:val="0"/>
      <w:divBdr>
        <w:top w:val="none" w:sz="0" w:space="0" w:color="auto"/>
        <w:left w:val="none" w:sz="0" w:space="0" w:color="auto"/>
        <w:bottom w:val="none" w:sz="0" w:space="0" w:color="auto"/>
        <w:right w:val="none" w:sz="0" w:space="0" w:color="auto"/>
      </w:divBdr>
    </w:div>
    <w:div w:id="1187252473">
      <w:bodyDiv w:val="1"/>
      <w:marLeft w:val="0"/>
      <w:marRight w:val="0"/>
      <w:marTop w:val="0"/>
      <w:marBottom w:val="0"/>
      <w:divBdr>
        <w:top w:val="none" w:sz="0" w:space="0" w:color="auto"/>
        <w:left w:val="none" w:sz="0" w:space="0" w:color="auto"/>
        <w:bottom w:val="none" w:sz="0" w:space="0" w:color="auto"/>
        <w:right w:val="none" w:sz="0" w:space="0" w:color="auto"/>
      </w:divBdr>
    </w:div>
    <w:div w:id="1188787877">
      <w:bodyDiv w:val="1"/>
      <w:marLeft w:val="0"/>
      <w:marRight w:val="0"/>
      <w:marTop w:val="0"/>
      <w:marBottom w:val="0"/>
      <w:divBdr>
        <w:top w:val="none" w:sz="0" w:space="0" w:color="auto"/>
        <w:left w:val="none" w:sz="0" w:space="0" w:color="auto"/>
        <w:bottom w:val="none" w:sz="0" w:space="0" w:color="auto"/>
        <w:right w:val="none" w:sz="0" w:space="0" w:color="auto"/>
      </w:divBdr>
    </w:div>
    <w:div w:id="1213612776">
      <w:bodyDiv w:val="1"/>
      <w:marLeft w:val="0"/>
      <w:marRight w:val="0"/>
      <w:marTop w:val="0"/>
      <w:marBottom w:val="0"/>
      <w:divBdr>
        <w:top w:val="none" w:sz="0" w:space="0" w:color="auto"/>
        <w:left w:val="none" w:sz="0" w:space="0" w:color="auto"/>
        <w:bottom w:val="none" w:sz="0" w:space="0" w:color="auto"/>
        <w:right w:val="none" w:sz="0" w:space="0" w:color="auto"/>
      </w:divBdr>
    </w:div>
    <w:div w:id="1222060608">
      <w:bodyDiv w:val="1"/>
      <w:marLeft w:val="0"/>
      <w:marRight w:val="0"/>
      <w:marTop w:val="0"/>
      <w:marBottom w:val="0"/>
      <w:divBdr>
        <w:top w:val="none" w:sz="0" w:space="0" w:color="auto"/>
        <w:left w:val="none" w:sz="0" w:space="0" w:color="auto"/>
        <w:bottom w:val="none" w:sz="0" w:space="0" w:color="auto"/>
        <w:right w:val="none" w:sz="0" w:space="0" w:color="auto"/>
      </w:divBdr>
    </w:div>
    <w:div w:id="1225137905">
      <w:bodyDiv w:val="1"/>
      <w:marLeft w:val="0"/>
      <w:marRight w:val="0"/>
      <w:marTop w:val="0"/>
      <w:marBottom w:val="0"/>
      <w:divBdr>
        <w:top w:val="none" w:sz="0" w:space="0" w:color="auto"/>
        <w:left w:val="none" w:sz="0" w:space="0" w:color="auto"/>
        <w:bottom w:val="none" w:sz="0" w:space="0" w:color="auto"/>
        <w:right w:val="none" w:sz="0" w:space="0" w:color="auto"/>
      </w:divBdr>
    </w:div>
    <w:div w:id="127713013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4074525">
      <w:bodyDiv w:val="1"/>
      <w:marLeft w:val="0"/>
      <w:marRight w:val="0"/>
      <w:marTop w:val="0"/>
      <w:marBottom w:val="0"/>
      <w:divBdr>
        <w:top w:val="none" w:sz="0" w:space="0" w:color="auto"/>
        <w:left w:val="none" w:sz="0" w:space="0" w:color="auto"/>
        <w:bottom w:val="none" w:sz="0" w:space="0" w:color="auto"/>
        <w:right w:val="none" w:sz="0" w:space="0" w:color="auto"/>
      </w:divBdr>
    </w:div>
    <w:div w:id="1294484265">
      <w:bodyDiv w:val="1"/>
      <w:marLeft w:val="0"/>
      <w:marRight w:val="0"/>
      <w:marTop w:val="0"/>
      <w:marBottom w:val="0"/>
      <w:divBdr>
        <w:top w:val="none" w:sz="0" w:space="0" w:color="auto"/>
        <w:left w:val="none" w:sz="0" w:space="0" w:color="auto"/>
        <w:bottom w:val="none" w:sz="0" w:space="0" w:color="auto"/>
        <w:right w:val="none" w:sz="0" w:space="0" w:color="auto"/>
      </w:divBdr>
    </w:div>
    <w:div w:id="1324241315">
      <w:bodyDiv w:val="1"/>
      <w:marLeft w:val="0"/>
      <w:marRight w:val="0"/>
      <w:marTop w:val="0"/>
      <w:marBottom w:val="0"/>
      <w:divBdr>
        <w:top w:val="none" w:sz="0" w:space="0" w:color="auto"/>
        <w:left w:val="none" w:sz="0" w:space="0" w:color="auto"/>
        <w:bottom w:val="none" w:sz="0" w:space="0" w:color="auto"/>
        <w:right w:val="none" w:sz="0" w:space="0" w:color="auto"/>
      </w:divBdr>
    </w:div>
    <w:div w:id="1329602157">
      <w:bodyDiv w:val="1"/>
      <w:marLeft w:val="0"/>
      <w:marRight w:val="0"/>
      <w:marTop w:val="0"/>
      <w:marBottom w:val="0"/>
      <w:divBdr>
        <w:top w:val="none" w:sz="0" w:space="0" w:color="auto"/>
        <w:left w:val="none" w:sz="0" w:space="0" w:color="auto"/>
        <w:bottom w:val="none" w:sz="0" w:space="0" w:color="auto"/>
        <w:right w:val="none" w:sz="0" w:space="0" w:color="auto"/>
      </w:divBdr>
    </w:div>
    <w:div w:id="1334651574">
      <w:bodyDiv w:val="1"/>
      <w:marLeft w:val="0"/>
      <w:marRight w:val="0"/>
      <w:marTop w:val="0"/>
      <w:marBottom w:val="0"/>
      <w:divBdr>
        <w:top w:val="none" w:sz="0" w:space="0" w:color="auto"/>
        <w:left w:val="none" w:sz="0" w:space="0" w:color="auto"/>
        <w:bottom w:val="none" w:sz="0" w:space="0" w:color="auto"/>
        <w:right w:val="none" w:sz="0" w:space="0" w:color="auto"/>
      </w:divBdr>
    </w:div>
    <w:div w:id="1354723063">
      <w:bodyDiv w:val="1"/>
      <w:marLeft w:val="0"/>
      <w:marRight w:val="0"/>
      <w:marTop w:val="0"/>
      <w:marBottom w:val="0"/>
      <w:divBdr>
        <w:top w:val="none" w:sz="0" w:space="0" w:color="auto"/>
        <w:left w:val="none" w:sz="0" w:space="0" w:color="auto"/>
        <w:bottom w:val="none" w:sz="0" w:space="0" w:color="auto"/>
        <w:right w:val="none" w:sz="0" w:space="0" w:color="auto"/>
      </w:divBdr>
    </w:div>
    <w:div w:id="1356926564">
      <w:bodyDiv w:val="1"/>
      <w:marLeft w:val="0"/>
      <w:marRight w:val="0"/>
      <w:marTop w:val="0"/>
      <w:marBottom w:val="0"/>
      <w:divBdr>
        <w:top w:val="none" w:sz="0" w:space="0" w:color="auto"/>
        <w:left w:val="none" w:sz="0" w:space="0" w:color="auto"/>
        <w:bottom w:val="none" w:sz="0" w:space="0" w:color="auto"/>
        <w:right w:val="none" w:sz="0" w:space="0" w:color="auto"/>
      </w:divBdr>
    </w:div>
    <w:div w:id="1366100609">
      <w:bodyDiv w:val="1"/>
      <w:marLeft w:val="0"/>
      <w:marRight w:val="0"/>
      <w:marTop w:val="0"/>
      <w:marBottom w:val="0"/>
      <w:divBdr>
        <w:top w:val="none" w:sz="0" w:space="0" w:color="auto"/>
        <w:left w:val="none" w:sz="0" w:space="0" w:color="auto"/>
        <w:bottom w:val="none" w:sz="0" w:space="0" w:color="auto"/>
        <w:right w:val="none" w:sz="0" w:space="0" w:color="auto"/>
      </w:divBdr>
    </w:div>
    <w:div w:id="1369523181">
      <w:bodyDiv w:val="1"/>
      <w:marLeft w:val="0"/>
      <w:marRight w:val="0"/>
      <w:marTop w:val="0"/>
      <w:marBottom w:val="0"/>
      <w:divBdr>
        <w:top w:val="none" w:sz="0" w:space="0" w:color="auto"/>
        <w:left w:val="none" w:sz="0" w:space="0" w:color="auto"/>
        <w:bottom w:val="none" w:sz="0" w:space="0" w:color="auto"/>
        <w:right w:val="none" w:sz="0" w:space="0" w:color="auto"/>
      </w:divBdr>
    </w:div>
    <w:div w:id="1397359194">
      <w:bodyDiv w:val="1"/>
      <w:marLeft w:val="0"/>
      <w:marRight w:val="0"/>
      <w:marTop w:val="0"/>
      <w:marBottom w:val="0"/>
      <w:divBdr>
        <w:top w:val="none" w:sz="0" w:space="0" w:color="auto"/>
        <w:left w:val="none" w:sz="0" w:space="0" w:color="auto"/>
        <w:bottom w:val="none" w:sz="0" w:space="0" w:color="auto"/>
        <w:right w:val="none" w:sz="0" w:space="0" w:color="auto"/>
      </w:divBdr>
    </w:div>
    <w:div w:id="1416973185">
      <w:bodyDiv w:val="1"/>
      <w:marLeft w:val="0"/>
      <w:marRight w:val="0"/>
      <w:marTop w:val="0"/>
      <w:marBottom w:val="0"/>
      <w:divBdr>
        <w:top w:val="none" w:sz="0" w:space="0" w:color="auto"/>
        <w:left w:val="none" w:sz="0" w:space="0" w:color="auto"/>
        <w:bottom w:val="none" w:sz="0" w:space="0" w:color="auto"/>
        <w:right w:val="none" w:sz="0" w:space="0" w:color="auto"/>
      </w:divBdr>
    </w:div>
    <w:div w:id="1426880783">
      <w:bodyDiv w:val="1"/>
      <w:marLeft w:val="0"/>
      <w:marRight w:val="0"/>
      <w:marTop w:val="0"/>
      <w:marBottom w:val="0"/>
      <w:divBdr>
        <w:top w:val="none" w:sz="0" w:space="0" w:color="auto"/>
        <w:left w:val="none" w:sz="0" w:space="0" w:color="auto"/>
        <w:bottom w:val="none" w:sz="0" w:space="0" w:color="auto"/>
        <w:right w:val="none" w:sz="0" w:space="0" w:color="auto"/>
      </w:divBdr>
    </w:div>
    <w:div w:id="1439181351">
      <w:bodyDiv w:val="1"/>
      <w:marLeft w:val="0"/>
      <w:marRight w:val="0"/>
      <w:marTop w:val="0"/>
      <w:marBottom w:val="0"/>
      <w:divBdr>
        <w:top w:val="none" w:sz="0" w:space="0" w:color="auto"/>
        <w:left w:val="none" w:sz="0" w:space="0" w:color="auto"/>
        <w:bottom w:val="none" w:sz="0" w:space="0" w:color="auto"/>
        <w:right w:val="none" w:sz="0" w:space="0" w:color="auto"/>
      </w:divBdr>
    </w:div>
    <w:div w:id="1439834838">
      <w:bodyDiv w:val="1"/>
      <w:marLeft w:val="0"/>
      <w:marRight w:val="0"/>
      <w:marTop w:val="0"/>
      <w:marBottom w:val="0"/>
      <w:divBdr>
        <w:top w:val="none" w:sz="0" w:space="0" w:color="auto"/>
        <w:left w:val="none" w:sz="0" w:space="0" w:color="auto"/>
        <w:bottom w:val="none" w:sz="0" w:space="0" w:color="auto"/>
        <w:right w:val="none" w:sz="0" w:space="0" w:color="auto"/>
      </w:divBdr>
    </w:div>
    <w:div w:id="1455755686">
      <w:bodyDiv w:val="1"/>
      <w:marLeft w:val="0"/>
      <w:marRight w:val="0"/>
      <w:marTop w:val="0"/>
      <w:marBottom w:val="0"/>
      <w:divBdr>
        <w:top w:val="none" w:sz="0" w:space="0" w:color="auto"/>
        <w:left w:val="none" w:sz="0" w:space="0" w:color="auto"/>
        <w:bottom w:val="none" w:sz="0" w:space="0" w:color="auto"/>
        <w:right w:val="none" w:sz="0" w:space="0" w:color="auto"/>
      </w:divBdr>
    </w:div>
    <w:div w:id="1475678275">
      <w:bodyDiv w:val="1"/>
      <w:marLeft w:val="0"/>
      <w:marRight w:val="0"/>
      <w:marTop w:val="0"/>
      <w:marBottom w:val="0"/>
      <w:divBdr>
        <w:top w:val="none" w:sz="0" w:space="0" w:color="auto"/>
        <w:left w:val="none" w:sz="0" w:space="0" w:color="auto"/>
        <w:bottom w:val="none" w:sz="0" w:space="0" w:color="auto"/>
        <w:right w:val="none" w:sz="0" w:space="0" w:color="auto"/>
      </w:divBdr>
    </w:div>
    <w:div w:id="1483617181">
      <w:bodyDiv w:val="1"/>
      <w:marLeft w:val="0"/>
      <w:marRight w:val="0"/>
      <w:marTop w:val="0"/>
      <w:marBottom w:val="0"/>
      <w:divBdr>
        <w:top w:val="none" w:sz="0" w:space="0" w:color="auto"/>
        <w:left w:val="none" w:sz="0" w:space="0" w:color="auto"/>
        <w:bottom w:val="none" w:sz="0" w:space="0" w:color="auto"/>
        <w:right w:val="none" w:sz="0" w:space="0" w:color="auto"/>
      </w:divBdr>
    </w:div>
    <w:div w:id="1490168743">
      <w:bodyDiv w:val="1"/>
      <w:marLeft w:val="0"/>
      <w:marRight w:val="0"/>
      <w:marTop w:val="0"/>
      <w:marBottom w:val="0"/>
      <w:divBdr>
        <w:top w:val="none" w:sz="0" w:space="0" w:color="auto"/>
        <w:left w:val="none" w:sz="0" w:space="0" w:color="auto"/>
        <w:bottom w:val="none" w:sz="0" w:space="0" w:color="auto"/>
        <w:right w:val="none" w:sz="0" w:space="0" w:color="auto"/>
      </w:divBdr>
    </w:div>
    <w:div w:id="1494949585">
      <w:bodyDiv w:val="1"/>
      <w:marLeft w:val="0"/>
      <w:marRight w:val="0"/>
      <w:marTop w:val="0"/>
      <w:marBottom w:val="0"/>
      <w:divBdr>
        <w:top w:val="none" w:sz="0" w:space="0" w:color="auto"/>
        <w:left w:val="none" w:sz="0" w:space="0" w:color="auto"/>
        <w:bottom w:val="none" w:sz="0" w:space="0" w:color="auto"/>
        <w:right w:val="none" w:sz="0" w:space="0" w:color="auto"/>
      </w:divBdr>
    </w:div>
    <w:div w:id="1496067834">
      <w:bodyDiv w:val="1"/>
      <w:marLeft w:val="0"/>
      <w:marRight w:val="0"/>
      <w:marTop w:val="0"/>
      <w:marBottom w:val="0"/>
      <w:divBdr>
        <w:top w:val="none" w:sz="0" w:space="0" w:color="auto"/>
        <w:left w:val="none" w:sz="0" w:space="0" w:color="auto"/>
        <w:bottom w:val="none" w:sz="0" w:space="0" w:color="auto"/>
        <w:right w:val="none" w:sz="0" w:space="0" w:color="auto"/>
      </w:divBdr>
    </w:div>
    <w:div w:id="1500852156">
      <w:bodyDiv w:val="1"/>
      <w:marLeft w:val="0"/>
      <w:marRight w:val="0"/>
      <w:marTop w:val="0"/>
      <w:marBottom w:val="0"/>
      <w:divBdr>
        <w:top w:val="none" w:sz="0" w:space="0" w:color="auto"/>
        <w:left w:val="none" w:sz="0" w:space="0" w:color="auto"/>
        <w:bottom w:val="none" w:sz="0" w:space="0" w:color="auto"/>
        <w:right w:val="none" w:sz="0" w:space="0" w:color="auto"/>
      </w:divBdr>
    </w:div>
    <w:div w:id="1513454403">
      <w:bodyDiv w:val="1"/>
      <w:marLeft w:val="0"/>
      <w:marRight w:val="0"/>
      <w:marTop w:val="0"/>
      <w:marBottom w:val="0"/>
      <w:divBdr>
        <w:top w:val="none" w:sz="0" w:space="0" w:color="auto"/>
        <w:left w:val="none" w:sz="0" w:space="0" w:color="auto"/>
        <w:bottom w:val="none" w:sz="0" w:space="0" w:color="auto"/>
        <w:right w:val="none" w:sz="0" w:space="0" w:color="auto"/>
      </w:divBdr>
    </w:div>
    <w:div w:id="1515415777">
      <w:bodyDiv w:val="1"/>
      <w:marLeft w:val="0"/>
      <w:marRight w:val="0"/>
      <w:marTop w:val="0"/>
      <w:marBottom w:val="0"/>
      <w:divBdr>
        <w:top w:val="none" w:sz="0" w:space="0" w:color="auto"/>
        <w:left w:val="none" w:sz="0" w:space="0" w:color="auto"/>
        <w:bottom w:val="none" w:sz="0" w:space="0" w:color="auto"/>
        <w:right w:val="none" w:sz="0" w:space="0" w:color="auto"/>
      </w:divBdr>
    </w:div>
    <w:div w:id="1526862874">
      <w:bodyDiv w:val="1"/>
      <w:marLeft w:val="0"/>
      <w:marRight w:val="0"/>
      <w:marTop w:val="0"/>
      <w:marBottom w:val="0"/>
      <w:divBdr>
        <w:top w:val="none" w:sz="0" w:space="0" w:color="auto"/>
        <w:left w:val="none" w:sz="0" w:space="0" w:color="auto"/>
        <w:bottom w:val="none" w:sz="0" w:space="0" w:color="auto"/>
        <w:right w:val="none" w:sz="0" w:space="0" w:color="auto"/>
      </w:divBdr>
    </w:div>
    <w:div w:id="1555308383">
      <w:bodyDiv w:val="1"/>
      <w:marLeft w:val="0"/>
      <w:marRight w:val="0"/>
      <w:marTop w:val="0"/>
      <w:marBottom w:val="0"/>
      <w:divBdr>
        <w:top w:val="none" w:sz="0" w:space="0" w:color="auto"/>
        <w:left w:val="none" w:sz="0" w:space="0" w:color="auto"/>
        <w:bottom w:val="none" w:sz="0" w:space="0" w:color="auto"/>
        <w:right w:val="none" w:sz="0" w:space="0" w:color="auto"/>
      </w:divBdr>
    </w:div>
    <w:div w:id="1573081114">
      <w:bodyDiv w:val="1"/>
      <w:marLeft w:val="0"/>
      <w:marRight w:val="0"/>
      <w:marTop w:val="0"/>
      <w:marBottom w:val="0"/>
      <w:divBdr>
        <w:top w:val="none" w:sz="0" w:space="0" w:color="auto"/>
        <w:left w:val="none" w:sz="0" w:space="0" w:color="auto"/>
        <w:bottom w:val="none" w:sz="0" w:space="0" w:color="auto"/>
        <w:right w:val="none" w:sz="0" w:space="0" w:color="auto"/>
      </w:divBdr>
    </w:div>
    <w:div w:id="1586112877">
      <w:bodyDiv w:val="1"/>
      <w:marLeft w:val="0"/>
      <w:marRight w:val="0"/>
      <w:marTop w:val="0"/>
      <w:marBottom w:val="0"/>
      <w:divBdr>
        <w:top w:val="none" w:sz="0" w:space="0" w:color="auto"/>
        <w:left w:val="none" w:sz="0" w:space="0" w:color="auto"/>
        <w:bottom w:val="none" w:sz="0" w:space="0" w:color="auto"/>
        <w:right w:val="none" w:sz="0" w:space="0" w:color="auto"/>
      </w:divBdr>
    </w:div>
    <w:div w:id="1594628694">
      <w:bodyDiv w:val="1"/>
      <w:marLeft w:val="0"/>
      <w:marRight w:val="0"/>
      <w:marTop w:val="0"/>
      <w:marBottom w:val="0"/>
      <w:divBdr>
        <w:top w:val="none" w:sz="0" w:space="0" w:color="auto"/>
        <w:left w:val="none" w:sz="0" w:space="0" w:color="auto"/>
        <w:bottom w:val="none" w:sz="0" w:space="0" w:color="auto"/>
        <w:right w:val="none" w:sz="0" w:space="0" w:color="auto"/>
      </w:divBdr>
    </w:div>
    <w:div w:id="1643582023">
      <w:bodyDiv w:val="1"/>
      <w:marLeft w:val="0"/>
      <w:marRight w:val="0"/>
      <w:marTop w:val="0"/>
      <w:marBottom w:val="0"/>
      <w:divBdr>
        <w:top w:val="none" w:sz="0" w:space="0" w:color="auto"/>
        <w:left w:val="none" w:sz="0" w:space="0" w:color="auto"/>
        <w:bottom w:val="none" w:sz="0" w:space="0" w:color="auto"/>
        <w:right w:val="none" w:sz="0" w:space="0" w:color="auto"/>
      </w:divBdr>
    </w:div>
    <w:div w:id="1645621775">
      <w:bodyDiv w:val="1"/>
      <w:marLeft w:val="0"/>
      <w:marRight w:val="0"/>
      <w:marTop w:val="0"/>
      <w:marBottom w:val="0"/>
      <w:divBdr>
        <w:top w:val="none" w:sz="0" w:space="0" w:color="auto"/>
        <w:left w:val="none" w:sz="0" w:space="0" w:color="auto"/>
        <w:bottom w:val="none" w:sz="0" w:space="0" w:color="auto"/>
        <w:right w:val="none" w:sz="0" w:space="0" w:color="auto"/>
      </w:divBdr>
    </w:div>
    <w:div w:id="1659263824">
      <w:bodyDiv w:val="1"/>
      <w:marLeft w:val="0"/>
      <w:marRight w:val="0"/>
      <w:marTop w:val="0"/>
      <w:marBottom w:val="0"/>
      <w:divBdr>
        <w:top w:val="none" w:sz="0" w:space="0" w:color="auto"/>
        <w:left w:val="none" w:sz="0" w:space="0" w:color="auto"/>
        <w:bottom w:val="none" w:sz="0" w:space="0" w:color="auto"/>
        <w:right w:val="none" w:sz="0" w:space="0" w:color="auto"/>
      </w:divBdr>
    </w:div>
    <w:div w:id="1677149418">
      <w:bodyDiv w:val="1"/>
      <w:marLeft w:val="0"/>
      <w:marRight w:val="0"/>
      <w:marTop w:val="0"/>
      <w:marBottom w:val="0"/>
      <w:divBdr>
        <w:top w:val="none" w:sz="0" w:space="0" w:color="auto"/>
        <w:left w:val="none" w:sz="0" w:space="0" w:color="auto"/>
        <w:bottom w:val="none" w:sz="0" w:space="0" w:color="auto"/>
        <w:right w:val="none" w:sz="0" w:space="0" w:color="auto"/>
      </w:divBdr>
    </w:div>
    <w:div w:id="1677919051">
      <w:bodyDiv w:val="1"/>
      <w:marLeft w:val="0"/>
      <w:marRight w:val="0"/>
      <w:marTop w:val="0"/>
      <w:marBottom w:val="0"/>
      <w:divBdr>
        <w:top w:val="none" w:sz="0" w:space="0" w:color="auto"/>
        <w:left w:val="none" w:sz="0" w:space="0" w:color="auto"/>
        <w:bottom w:val="none" w:sz="0" w:space="0" w:color="auto"/>
        <w:right w:val="none" w:sz="0" w:space="0" w:color="auto"/>
      </w:divBdr>
    </w:div>
    <w:div w:id="1680962340">
      <w:bodyDiv w:val="1"/>
      <w:marLeft w:val="0"/>
      <w:marRight w:val="0"/>
      <w:marTop w:val="0"/>
      <w:marBottom w:val="0"/>
      <w:divBdr>
        <w:top w:val="none" w:sz="0" w:space="0" w:color="auto"/>
        <w:left w:val="none" w:sz="0" w:space="0" w:color="auto"/>
        <w:bottom w:val="none" w:sz="0" w:space="0" w:color="auto"/>
        <w:right w:val="none" w:sz="0" w:space="0" w:color="auto"/>
      </w:divBdr>
    </w:div>
    <w:div w:id="1683969423">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701008320">
      <w:bodyDiv w:val="1"/>
      <w:marLeft w:val="0"/>
      <w:marRight w:val="0"/>
      <w:marTop w:val="0"/>
      <w:marBottom w:val="0"/>
      <w:divBdr>
        <w:top w:val="none" w:sz="0" w:space="0" w:color="auto"/>
        <w:left w:val="none" w:sz="0" w:space="0" w:color="auto"/>
        <w:bottom w:val="none" w:sz="0" w:space="0" w:color="auto"/>
        <w:right w:val="none" w:sz="0" w:space="0" w:color="auto"/>
      </w:divBdr>
    </w:div>
    <w:div w:id="1714845122">
      <w:bodyDiv w:val="1"/>
      <w:marLeft w:val="0"/>
      <w:marRight w:val="0"/>
      <w:marTop w:val="0"/>
      <w:marBottom w:val="0"/>
      <w:divBdr>
        <w:top w:val="none" w:sz="0" w:space="0" w:color="auto"/>
        <w:left w:val="none" w:sz="0" w:space="0" w:color="auto"/>
        <w:bottom w:val="none" w:sz="0" w:space="0" w:color="auto"/>
        <w:right w:val="none" w:sz="0" w:space="0" w:color="auto"/>
      </w:divBdr>
    </w:div>
    <w:div w:id="1719161484">
      <w:bodyDiv w:val="1"/>
      <w:marLeft w:val="0"/>
      <w:marRight w:val="0"/>
      <w:marTop w:val="0"/>
      <w:marBottom w:val="0"/>
      <w:divBdr>
        <w:top w:val="none" w:sz="0" w:space="0" w:color="auto"/>
        <w:left w:val="none" w:sz="0" w:space="0" w:color="auto"/>
        <w:bottom w:val="none" w:sz="0" w:space="0" w:color="auto"/>
        <w:right w:val="none" w:sz="0" w:space="0" w:color="auto"/>
      </w:divBdr>
    </w:div>
    <w:div w:id="1720548614">
      <w:bodyDiv w:val="1"/>
      <w:marLeft w:val="0"/>
      <w:marRight w:val="0"/>
      <w:marTop w:val="0"/>
      <w:marBottom w:val="0"/>
      <w:divBdr>
        <w:top w:val="none" w:sz="0" w:space="0" w:color="auto"/>
        <w:left w:val="none" w:sz="0" w:space="0" w:color="auto"/>
        <w:bottom w:val="none" w:sz="0" w:space="0" w:color="auto"/>
        <w:right w:val="none" w:sz="0" w:space="0" w:color="auto"/>
      </w:divBdr>
    </w:div>
    <w:div w:id="1727561410">
      <w:bodyDiv w:val="1"/>
      <w:marLeft w:val="0"/>
      <w:marRight w:val="0"/>
      <w:marTop w:val="0"/>
      <w:marBottom w:val="0"/>
      <w:divBdr>
        <w:top w:val="none" w:sz="0" w:space="0" w:color="auto"/>
        <w:left w:val="none" w:sz="0" w:space="0" w:color="auto"/>
        <w:bottom w:val="none" w:sz="0" w:space="0" w:color="auto"/>
        <w:right w:val="none" w:sz="0" w:space="0" w:color="auto"/>
      </w:divBdr>
    </w:div>
    <w:div w:id="1728726794">
      <w:bodyDiv w:val="1"/>
      <w:marLeft w:val="0"/>
      <w:marRight w:val="0"/>
      <w:marTop w:val="0"/>
      <w:marBottom w:val="0"/>
      <w:divBdr>
        <w:top w:val="none" w:sz="0" w:space="0" w:color="auto"/>
        <w:left w:val="none" w:sz="0" w:space="0" w:color="auto"/>
        <w:bottom w:val="none" w:sz="0" w:space="0" w:color="auto"/>
        <w:right w:val="none" w:sz="0" w:space="0" w:color="auto"/>
      </w:divBdr>
    </w:div>
    <w:div w:id="1746489651">
      <w:bodyDiv w:val="1"/>
      <w:marLeft w:val="0"/>
      <w:marRight w:val="0"/>
      <w:marTop w:val="0"/>
      <w:marBottom w:val="0"/>
      <w:divBdr>
        <w:top w:val="none" w:sz="0" w:space="0" w:color="auto"/>
        <w:left w:val="none" w:sz="0" w:space="0" w:color="auto"/>
        <w:bottom w:val="none" w:sz="0" w:space="0" w:color="auto"/>
        <w:right w:val="none" w:sz="0" w:space="0" w:color="auto"/>
      </w:divBdr>
    </w:div>
    <w:div w:id="1751534702">
      <w:bodyDiv w:val="1"/>
      <w:marLeft w:val="0"/>
      <w:marRight w:val="0"/>
      <w:marTop w:val="0"/>
      <w:marBottom w:val="0"/>
      <w:divBdr>
        <w:top w:val="none" w:sz="0" w:space="0" w:color="auto"/>
        <w:left w:val="none" w:sz="0" w:space="0" w:color="auto"/>
        <w:bottom w:val="none" w:sz="0" w:space="0" w:color="auto"/>
        <w:right w:val="none" w:sz="0" w:space="0" w:color="auto"/>
      </w:divBdr>
    </w:div>
    <w:div w:id="1767656405">
      <w:bodyDiv w:val="1"/>
      <w:marLeft w:val="0"/>
      <w:marRight w:val="0"/>
      <w:marTop w:val="0"/>
      <w:marBottom w:val="0"/>
      <w:divBdr>
        <w:top w:val="none" w:sz="0" w:space="0" w:color="auto"/>
        <w:left w:val="none" w:sz="0" w:space="0" w:color="auto"/>
        <w:bottom w:val="none" w:sz="0" w:space="0" w:color="auto"/>
        <w:right w:val="none" w:sz="0" w:space="0" w:color="auto"/>
      </w:divBdr>
    </w:div>
    <w:div w:id="1770856217">
      <w:bodyDiv w:val="1"/>
      <w:marLeft w:val="0"/>
      <w:marRight w:val="0"/>
      <w:marTop w:val="0"/>
      <w:marBottom w:val="0"/>
      <w:divBdr>
        <w:top w:val="none" w:sz="0" w:space="0" w:color="auto"/>
        <w:left w:val="none" w:sz="0" w:space="0" w:color="auto"/>
        <w:bottom w:val="none" w:sz="0" w:space="0" w:color="auto"/>
        <w:right w:val="none" w:sz="0" w:space="0" w:color="auto"/>
      </w:divBdr>
    </w:div>
    <w:div w:id="1786919971">
      <w:bodyDiv w:val="1"/>
      <w:marLeft w:val="0"/>
      <w:marRight w:val="0"/>
      <w:marTop w:val="0"/>
      <w:marBottom w:val="0"/>
      <w:divBdr>
        <w:top w:val="none" w:sz="0" w:space="0" w:color="auto"/>
        <w:left w:val="none" w:sz="0" w:space="0" w:color="auto"/>
        <w:bottom w:val="none" w:sz="0" w:space="0" w:color="auto"/>
        <w:right w:val="none" w:sz="0" w:space="0" w:color="auto"/>
      </w:divBdr>
    </w:div>
    <w:div w:id="1792360030">
      <w:bodyDiv w:val="1"/>
      <w:marLeft w:val="0"/>
      <w:marRight w:val="0"/>
      <w:marTop w:val="0"/>
      <w:marBottom w:val="0"/>
      <w:divBdr>
        <w:top w:val="none" w:sz="0" w:space="0" w:color="auto"/>
        <w:left w:val="none" w:sz="0" w:space="0" w:color="auto"/>
        <w:bottom w:val="none" w:sz="0" w:space="0" w:color="auto"/>
        <w:right w:val="none" w:sz="0" w:space="0" w:color="auto"/>
      </w:divBdr>
    </w:div>
    <w:div w:id="1808083940">
      <w:bodyDiv w:val="1"/>
      <w:marLeft w:val="0"/>
      <w:marRight w:val="0"/>
      <w:marTop w:val="0"/>
      <w:marBottom w:val="0"/>
      <w:divBdr>
        <w:top w:val="none" w:sz="0" w:space="0" w:color="auto"/>
        <w:left w:val="none" w:sz="0" w:space="0" w:color="auto"/>
        <w:bottom w:val="none" w:sz="0" w:space="0" w:color="auto"/>
        <w:right w:val="none" w:sz="0" w:space="0" w:color="auto"/>
      </w:divBdr>
    </w:div>
    <w:div w:id="1823041366">
      <w:bodyDiv w:val="1"/>
      <w:marLeft w:val="0"/>
      <w:marRight w:val="0"/>
      <w:marTop w:val="0"/>
      <w:marBottom w:val="0"/>
      <w:divBdr>
        <w:top w:val="none" w:sz="0" w:space="0" w:color="auto"/>
        <w:left w:val="none" w:sz="0" w:space="0" w:color="auto"/>
        <w:bottom w:val="none" w:sz="0" w:space="0" w:color="auto"/>
        <w:right w:val="none" w:sz="0" w:space="0" w:color="auto"/>
      </w:divBdr>
    </w:div>
    <w:div w:id="1848443405">
      <w:bodyDiv w:val="1"/>
      <w:marLeft w:val="0"/>
      <w:marRight w:val="0"/>
      <w:marTop w:val="0"/>
      <w:marBottom w:val="0"/>
      <w:divBdr>
        <w:top w:val="none" w:sz="0" w:space="0" w:color="auto"/>
        <w:left w:val="none" w:sz="0" w:space="0" w:color="auto"/>
        <w:bottom w:val="none" w:sz="0" w:space="0" w:color="auto"/>
        <w:right w:val="none" w:sz="0" w:space="0" w:color="auto"/>
      </w:divBdr>
    </w:div>
    <w:div w:id="1882522667">
      <w:bodyDiv w:val="1"/>
      <w:marLeft w:val="0"/>
      <w:marRight w:val="0"/>
      <w:marTop w:val="0"/>
      <w:marBottom w:val="0"/>
      <w:divBdr>
        <w:top w:val="none" w:sz="0" w:space="0" w:color="auto"/>
        <w:left w:val="none" w:sz="0" w:space="0" w:color="auto"/>
        <w:bottom w:val="none" w:sz="0" w:space="0" w:color="auto"/>
        <w:right w:val="none" w:sz="0" w:space="0" w:color="auto"/>
      </w:divBdr>
    </w:div>
    <w:div w:id="1894461566">
      <w:bodyDiv w:val="1"/>
      <w:marLeft w:val="0"/>
      <w:marRight w:val="0"/>
      <w:marTop w:val="0"/>
      <w:marBottom w:val="0"/>
      <w:divBdr>
        <w:top w:val="none" w:sz="0" w:space="0" w:color="auto"/>
        <w:left w:val="none" w:sz="0" w:space="0" w:color="auto"/>
        <w:bottom w:val="none" w:sz="0" w:space="0" w:color="auto"/>
        <w:right w:val="none" w:sz="0" w:space="0" w:color="auto"/>
      </w:divBdr>
    </w:div>
    <w:div w:id="1918591832">
      <w:bodyDiv w:val="1"/>
      <w:marLeft w:val="0"/>
      <w:marRight w:val="0"/>
      <w:marTop w:val="0"/>
      <w:marBottom w:val="0"/>
      <w:divBdr>
        <w:top w:val="none" w:sz="0" w:space="0" w:color="auto"/>
        <w:left w:val="none" w:sz="0" w:space="0" w:color="auto"/>
        <w:bottom w:val="none" w:sz="0" w:space="0" w:color="auto"/>
        <w:right w:val="none" w:sz="0" w:space="0" w:color="auto"/>
      </w:divBdr>
    </w:div>
    <w:div w:id="1950159665">
      <w:bodyDiv w:val="1"/>
      <w:marLeft w:val="0"/>
      <w:marRight w:val="0"/>
      <w:marTop w:val="0"/>
      <w:marBottom w:val="0"/>
      <w:divBdr>
        <w:top w:val="none" w:sz="0" w:space="0" w:color="auto"/>
        <w:left w:val="none" w:sz="0" w:space="0" w:color="auto"/>
        <w:bottom w:val="none" w:sz="0" w:space="0" w:color="auto"/>
        <w:right w:val="none" w:sz="0" w:space="0" w:color="auto"/>
      </w:divBdr>
    </w:div>
    <w:div w:id="1957641860">
      <w:bodyDiv w:val="1"/>
      <w:marLeft w:val="0"/>
      <w:marRight w:val="0"/>
      <w:marTop w:val="0"/>
      <w:marBottom w:val="0"/>
      <w:divBdr>
        <w:top w:val="none" w:sz="0" w:space="0" w:color="auto"/>
        <w:left w:val="none" w:sz="0" w:space="0" w:color="auto"/>
        <w:bottom w:val="none" w:sz="0" w:space="0" w:color="auto"/>
        <w:right w:val="none" w:sz="0" w:space="0" w:color="auto"/>
      </w:divBdr>
    </w:div>
    <w:div w:id="1959947989">
      <w:bodyDiv w:val="1"/>
      <w:marLeft w:val="0"/>
      <w:marRight w:val="0"/>
      <w:marTop w:val="0"/>
      <w:marBottom w:val="0"/>
      <w:divBdr>
        <w:top w:val="none" w:sz="0" w:space="0" w:color="auto"/>
        <w:left w:val="none" w:sz="0" w:space="0" w:color="auto"/>
        <w:bottom w:val="none" w:sz="0" w:space="0" w:color="auto"/>
        <w:right w:val="none" w:sz="0" w:space="0" w:color="auto"/>
      </w:divBdr>
    </w:div>
    <w:div w:id="1991011044">
      <w:bodyDiv w:val="1"/>
      <w:marLeft w:val="0"/>
      <w:marRight w:val="0"/>
      <w:marTop w:val="0"/>
      <w:marBottom w:val="0"/>
      <w:divBdr>
        <w:top w:val="none" w:sz="0" w:space="0" w:color="auto"/>
        <w:left w:val="none" w:sz="0" w:space="0" w:color="auto"/>
        <w:bottom w:val="none" w:sz="0" w:space="0" w:color="auto"/>
        <w:right w:val="none" w:sz="0" w:space="0" w:color="auto"/>
      </w:divBdr>
    </w:div>
    <w:div w:id="2013875939">
      <w:bodyDiv w:val="1"/>
      <w:marLeft w:val="0"/>
      <w:marRight w:val="0"/>
      <w:marTop w:val="0"/>
      <w:marBottom w:val="0"/>
      <w:divBdr>
        <w:top w:val="none" w:sz="0" w:space="0" w:color="auto"/>
        <w:left w:val="none" w:sz="0" w:space="0" w:color="auto"/>
        <w:bottom w:val="none" w:sz="0" w:space="0" w:color="auto"/>
        <w:right w:val="none" w:sz="0" w:space="0" w:color="auto"/>
      </w:divBdr>
    </w:div>
    <w:div w:id="2020935003">
      <w:bodyDiv w:val="1"/>
      <w:marLeft w:val="0"/>
      <w:marRight w:val="0"/>
      <w:marTop w:val="0"/>
      <w:marBottom w:val="0"/>
      <w:divBdr>
        <w:top w:val="none" w:sz="0" w:space="0" w:color="auto"/>
        <w:left w:val="none" w:sz="0" w:space="0" w:color="auto"/>
        <w:bottom w:val="none" w:sz="0" w:space="0" w:color="auto"/>
        <w:right w:val="none" w:sz="0" w:space="0" w:color="auto"/>
      </w:divBdr>
    </w:div>
    <w:div w:id="2039431735">
      <w:bodyDiv w:val="1"/>
      <w:marLeft w:val="0"/>
      <w:marRight w:val="0"/>
      <w:marTop w:val="0"/>
      <w:marBottom w:val="0"/>
      <w:divBdr>
        <w:top w:val="none" w:sz="0" w:space="0" w:color="auto"/>
        <w:left w:val="none" w:sz="0" w:space="0" w:color="auto"/>
        <w:bottom w:val="none" w:sz="0" w:space="0" w:color="auto"/>
        <w:right w:val="none" w:sz="0" w:space="0" w:color="auto"/>
      </w:divBdr>
    </w:div>
    <w:div w:id="2041469287">
      <w:bodyDiv w:val="1"/>
      <w:marLeft w:val="0"/>
      <w:marRight w:val="0"/>
      <w:marTop w:val="0"/>
      <w:marBottom w:val="0"/>
      <w:divBdr>
        <w:top w:val="none" w:sz="0" w:space="0" w:color="auto"/>
        <w:left w:val="none" w:sz="0" w:space="0" w:color="auto"/>
        <w:bottom w:val="none" w:sz="0" w:space="0" w:color="auto"/>
        <w:right w:val="none" w:sz="0" w:space="0" w:color="auto"/>
      </w:divBdr>
    </w:div>
    <w:div w:id="2051567192">
      <w:bodyDiv w:val="1"/>
      <w:marLeft w:val="0"/>
      <w:marRight w:val="0"/>
      <w:marTop w:val="0"/>
      <w:marBottom w:val="0"/>
      <w:divBdr>
        <w:top w:val="none" w:sz="0" w:space="0" w:color="auto"/>
        <w:left w:val="none" w:sz="0" w:space="0" w:color="auto"/>
        <w:bottom w:val="none" w:sz="0" w:space="0" w:color="auto"/>
        <w:right w:val="none" w:sz="0" w:space="0" w:color="auto"/>
      </w:divBdr>
    </w:div>
    <w:div w:id="2069649521">
      <w:bodyDiv w:val="1"/>
      <w:marLeft w:val="0"/>
      <w:marRight w:val="0"/>
      <w:marTop w:val="0"/>
      <w:marBottom w:val="0"/>
      <w:divBdr>
        <w:top w:val="none" w:sz="0" w:space="0" w:color="auto"/>
        <w:left w:val="none" w:sz="0" w:space="0" w:color="auto"/>
        <w:bottom w:val="none" w:sz="0" w:space="0" w:color="auto"/>
        <w:right w:val="none" w:sz="0" w:space="0" w:color="auto"/>
      </w:divBdr>
    </w:div>
    <w:div w:id="2074693501">
      <w:bodyDiv w:val="1"/>
      <w:marLeft w:val="0"/>
      <w:marRight w:val="0"/>
      <w:marTop w:val="0"/>
      <w:marBottom w:val="0"/>
      <w:divBdr>
        <w:top w:val="none" w:sz="0" w:space="0" w:color="auto"/>
        <w:left w:val="none" w:sz="0" w:space="0" w:color="auto"/>
        <w:bottom w:val="none" w:sz="0" w:space="0" w:color="auto"/>
        <w:right w:val="none" w:sz="0" w:space="0" w:color="auto"/>
      </w:divBdr>
    </w:div>
    <w:div w:id="2099206862">
      <w:bodyDiv w:val="1"/>
      <w:marLeft w:val="0"/>
      <w:marRight w:val="0"/>
      <w:marTop w:val="0"/>
      <w:marBottom w:val="0"/>
      <w:divBdr>
        <w:top w:val="none" w:sz="0" w:space="0" w:color="auto"/>
        <w:left w:val="none" w:sz="0" w:space="0" w:color="auto"/>
        <w:bottom w:val="none" w:sz="0" w:space="0" w:color="auto"/>
        <w:right w:val="none" w:sz="0" w:space="0" w:color="auto"/>
      </w:divBdr>
    </w:div>
    <w:div w:id="210692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chart" Target="charts/chart6.xml"/><Relationship Id="rId39" Type="http://schemas.openxmlformats.org/officeDocument/2006/relationships/image" Target="media/image26.emf"/><Relationship Id="rId21" Type="http://schemas.openxmlformats.org/officeDocument/2006/relationships/chart" Target="charts/chart1.xml"/><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emf"/><Relationship Id="rId63" Type="http://schemas.openxmlformats.org/officeDocument/2006/relationships/customXml" Target="../customXml/item4.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6.png"/><Relationship Id="rId11" Type="http://schemas.openxmlformats.org/officeDocument/2006/relationships/hyperlink" Target="http://rmbel.info/wp-content/uploads/2013/06/Secchi_Graphic.jpg" TargetMode="External"/><Relationship Id="rId24" Type="http://schemas.openxmlformats.org/officeDocument/2006/relationships/chart" Target="charts/chart4.xml"/><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emf"/><Relationship Id="rId5" Type="http://schemas.openxmlformats.org/officeDocument/2006/relationships/webSettings" Target="webSettings.xml"/><Relationship Id="rId61" Type="http://schemas.openxmlformats.org/officeDocument/2006/relationships/customXml" Target="../customXml/item2.xml"/><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8" Type="http://schemas.openxmlformats.org/officeDocument/2006/relationships/image" Target="media/image3.jpe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chart" Target="charts/chart5.xml"/><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fontTable" Target="fontTable.xml"/><Relationship Id="rId20" Type="http://schemas.openxmlformats.org/officeDocument/2006/relationships/image" Target="media/image14.emf"/><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emf"/><Relationship Id="rId23" Type="http://schemas.openxmlformats.org/officeDocument/2006/relationships/chart" Target="charts/chart3.xml"/><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 Type="http://schemas.openxmlformats.org/officeDocument/2006/relationships/image" Target="media/image5.jpeg"/><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elenCristina\Documents\Holanda\Minor\Step%203%20-%20report\Results\Water%20Board%20data\Important%20Parameters%20-%20Lovenpolder.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elenCristina\Documents\Holanda\Minor\Step%203%20-%20report\Results\Water%20Board%20data\Important%20Parameters%20-%20Lovenpolder.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elenCristina\Documents\Holanda\Minor\Step%203%20-%20report\Results\Water%20Board%20data\Important%20Parameters%20-%20Lovenpolder.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elenCristina\Documents\Holanda\Minor\Step%203%20-%20report\Results\Water%20Board%20data\Important%20Parameters%20-%20Lovenpolder.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elenCristina\Documents\Holanda\Minor\Step%203%20-%20report\Results\Water%20Board%20data\Important%20Parameters%20-%20both%20area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elenCristina\Documents\Holanda\Minor\Step%203%20-%20report\Results\Water%20Board%20data\Important%20Parameters%20-%20Lovenpolder.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elenCristina\Documents\Holanda\Minor\Step%203%20-%20report\Results\Water%20Board%20data\Important%20Parameters%20-%20both%20area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Nitrogen</a:t>
            </a:r>
          </a:p>
        </c:rich>
      </c:tx>
      <c:overlay val="0"/>
      <c:spPr>
        <a:noFill/>
        <a:ln w="25400">
          <a:noFill/>
        </a:ln>
      </c:spPr>
    </c:title>
    <c:autoTitleDeleted val="0"/>
    <c:plotArea>
      <c:layout>
        <c:manualLayout>
          <c:layoutTarget val="inner"/>
          <c:xMode val="edge"/>
          <c:yMode val="edge"/>
          <c:x val="9.4177792993267145E-2"/>
          <c:y val="0.13206094971916907"/>
          <c:w val="0.72755979316293728"/>
          <c:h val="0.7146979835711661"/>
        </c:manualLayout>
      </c:layout>
      <c:scatterChart>
        <c:scatterStyle val="lineMarker"/>
        <c:varyColors val="0"/>
        <c:ser>
          <c:idx val="6"/>
          <c:order val="0"/>
          <c:tx>
            <c:v>Nitrogen - WRWL</c:v>
          </c:tx>
          <c:spPr>
            <a:ln>
              <a:solidFill>
                <a:schemeClr val="accent1">
                  <a:lumMod val="40000"/>
                  <a:lumOff val="60000"/>
                </a:schemeClr>
              </a:solidFill>
            </a:ln>
          </c:spPr>
          <c:marker>
            <c:symbol val="star"/>
            <c:size val="5"/>
            <c:spPr>
              <a:ln>
                <a:solidFill>
                  <a:schemeClr val="accent1"/>
                </a:solidFill>
              </a:ln>
            </c:spPr>
          </c:marker>
          <c:xVal>
            <c:numRef>
              <c:f>'Nitrogen (2)'!$C$2:$C$13</c:f>
              <c:numCache>
                <c:formatCode>m/d/yyyy</c:formatCode>
                <c:ptCount val="12"/>
                <c:pt idx="0">
                  <c:v>41277</c:v>
                </c:pt>
                <c:pt idx="1">
                  <c:v>41310</c:v>
                </c:pt>
                <c:pt idx="2">
                  <c:v>41338</c:v>
                </c:pt>
                <c:pt idx="3">
                  <c:v>41374</c:v>
                </c:pt>
                <c:pt idx="4">
                  <c:v>41395</c:v>
                </c:pt>
                <c:pt idx="5">
                  <c:v>41431</c:v>
                </c:pt>
                <c:pt idx="6">
                  <c:v>41459</c:v>
                </c:pt>
                <c:pt idx="7">
                  <c:v>41498</c:v>
                </c:pt>
                <c:pt idx="8">
                  <c:v>41519</c:v>
                </c:pt>
                <c:pt idx="9">
                  <c:v>41556</c:v>
                </c:pt>
                <c:pt idx="10">
                  <c:v>41590</c:v>
                </c:pt>
                <c:pt idx="11">
                  <c:v>41618</c:v>
                </c:pt>
              </c:numCache>
            </c:numRef>
          </c:xVal>
          <c:yVal>
            <c:numRef>
              <c:f>'Nitrogen (2)'!$G$2:$G$13</c:f>
              <c:numCache>
                <c:formatCode>General</c:formatCode>
                <c:ptCount val="12"/>
                <c:pt idx="0">
                  <c:v>6.6</c:v>
                </c:pt>
                <c:pt idx="1">
                  <c:v>6.8</c:v>
                </c:pt>
                <c:pt idx="2">
                  <c:v>7.4</c:v>
                </c:pt>
                <c:pt idx="3">
                  <c:v>7.1</c:v>
                </c:pt>
                <c:pt idx="4">
                  <c:v>7.6</c:v>
                </c:pt>
                <c:pt idx="5">
                  <c:v>5</c:v>
                </c:pt>
                <c:pt idx="6">
                  <c:v>3.3</c:v>
                </c:pt>
                <c:pt idx="7">
                  <c:v>6.7</c:v>
                </c:pt>
                <c:pt idx="8">
                  <c:v>7.1</c:v>
                </c:pt>
                <c:pt idx="9">
                  <c:v>6.2</c:v>
                </c:pt>
                <c:pt idx="10">
                  <c:v>7.4</c:v>
                </c:pt>
                <c:pt idx="11">
                  <c:v>5.9</c:v>
                </c:pt>
              </c:numCache>
            </c:numRef>
          </c:yVal>
          <c:smooth val="0"/>
        </c:ser>
        <c:ser>
          <c:idx val="1"/>
          <c:order val="1"/>
          <c:tx>
            <c:v>Nitrogen - Creek</c:v>
          </c:tx>
          <c:spPr>
            <a:ln>
              <a:solidFill>
                <a:schemeClr val="accent2">
                  <a:lumMod val="40000"/>
                  <a:lumOff val="60000"/>
                </a:schemeClr>
              </a:solidFill>
            </a:ln>
          </c:spPr>
          <c:xVal>
            <c:numRef>
              <c:f>Nitrogen!$C$2:$C$7</c:f>
              <c:numCache>
                <c:formatCode>m/d/yyyy</c:formatCode>
                <c:ptCount val="6"/>
                <c:pt idx="0">
                  <c:v>41316</c:v>
                </c:pt>
                <c:pt idx="1">
                  <c:v>41368</c:v>
                </c:pt>
                <c:pt idx="2">
                  <c:v>41442</c:v>
                </c:pt>
                <c:pt idx="3">
                  <c:v>41498</c:v>
                </c:pt>
                <c:pt idx="4">
                  <c:v>41550</c:v>
                </c:pt>
                <c:pt idx="5">
                  <c:v>41610</c:v>
                </c:pt>
              </c:numCache>
            </c:numRef>
          </c:xVal>
          <c:yVal>
            <c:numRef>
              <c:f>Nitrogen!$G$2:$G$7</c:f>
              <c:numCache>
                <c:formatCode>General</c:formatCode>
                <c:ptCount val="6"/>
                <c:pt idx="0">
                  <c:v>5.5</c:v>
                </c:pt>
                <c:pt idx="1">
                  <c:v>2.9</c:v>
                </c:pt>
                <c:pt idx="2">
                  <c:v>2.1</c:v>
                </c:pt>
                <c:pt idx="3">
                  <c:v>3.4</c:v>
                </c:pt>
                <c:pt idx="4">
                  <c:v>3.2</c:v>
                </c:pt>
                <c:pt idx="5">
                  <c:v>4.2</c:v>
                </c:pt>
              </c:numCache>
            </c:numRef>
          </c:yVal>
          <c:smooth val="0"/>
        </c:ser>
        <c:dLbls>
          <c:showLegendKey val="0"/>
          <c:showVal val="0"/>
          <c:showCatName val="0"/>
          <c:showSerName val="0"/>
          <c:showPercent val="0"/>
          <c:showBubbleSize val="0"/>
        </c:dLbls>
        <c:axId val="238154544"/>
        <c:axId val="238155104"/>
      </c:scatterChart>
      <c:valAx>
        <c:axId val="238154544"/>
        <c:scaling>
          <c:orientation val="minMax"/>
        </c:scaling>
        <c:delete val="0"/>
        <c:axPos val="b"/>
        <c:majorGridlines>
          <c:spPr>
            <a:ln w="9525" cap="flat" cmpd="sng" algn="ctr">
              <a:solidFill>
                <a:schemeClr val="tx1">
                  <a:lumMod val="15000"/>
                  <a:lumOff val="85000"/>
                </a:schemeClr>
              </a:solidFill>
              <a:round/>
            </a:ln>
            <a:effectLst/>
          </c:spPr>
        </c:majorGridlines>
        <c:numFmt formatCode="[$-409]mmm\-yy;@" sourceLinked="0"/>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238155104"/>
        <c:crosses val="autoZero"/>
        <c:crossBetween val="midCat"/>
      </c:valAx>
      <c:valAx>
        <c:axId val="238155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sz="1000" b="0" i="0" u="none" strike="noStrike" kern="1200" baseline="0">
                    <a:solidFill>
                      <a:sysClr val="windowText" lastClr="000000">
                        <a:lumMod val="65000"/>
                        <a:lumOff val="35000"/>
                      </a:sysClr>
                    </a:solidFill>
                    <a:latin typeface="+mn-lt"/>
                    <a:ea typeface="+mn-ea"/>
                    <a:cs typeface="+mn-cs"/>
                  </a:rPr>
                  <a:t>mg/L</a:t>
                </a:r>
                <a:endParaRPr lang="pt-B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154544"/>
        <c:crosses val="autoZero"/>
        <c:crossBetween val="midCat"/>
      </c:valAx>
      <c:spPr>
        <a:noFill/>
        <a:ln w="25400">
          <a:noFill/>
        </a:ln>
      </c:spPr>
    </c:plotArea>
    <c:legend>
      <c:legendPos val="r"/>
      <c:layout>
        <c:manualLayout>
          <c:xMode val="edge"/>
          <c:yMode val="edge"/>
          <c:x val="0.83865638939245069"/>
          <c:y val="0.32890991015201604"/>
          <c:w val="0.16134361060754929"/>
          <c:h val="0.42917130239266166"/>
        </c:manualLayout>
      </c:layout>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Phosphate</a:t>
            </a:r>
          </a:p>
        </c:rich>
      </c:tx>
      <c:overlay val="0"/>
      <c:spPr>
        <a:noFill/>
        <a:ln w="25400">
          <a:noFill/>
        </a:ln>
      </c:spPr>
    </c:title>
    <c:autoTitleDeleted val="0"/>
    <c:plotArea>
      <c:layout>
        <c:manualLayout>
          <c:layoutTarget val="inner"/>
          <c:xMode val="edge"/>
          <c:yMode val="edge"/>
          <c:x val="0.10740050532732645"/>
          <c:y val="0.1325619834710744"/>
          <c:w val="0.69297898034392569"/>
          <c:h val="0.78222858506323079"/>
        </c:manualLayout>
      </c:layout>
      <c:scatterChart>
        <c:scatterStyle val="lineMarker"/>
        <c:varyColors val="0"/>
        <c:ser>
          <c:idx val="7"/>
          <c:order val="0"/>
          <c:tx>
            <c:v>Total Phosphate - WRWL </c:v>
          </c:tx>
          <c:spPr>
            <a:ln>
              <a:solidFill>
                <a:schemeClr val="accent1">
                  <a:lumMod val="40000"/>
                  <a:lumOff val="60000"/>
                </a:schemeClr>
              </a:solidFill>
            </a:ln>
          </c:spPr>
          <c:marker>
            <c:symbol val="star"/>
            <c:size val="5"/>
            <c:spPr>
              <a:solidFill>
                <a:schemeClr val="bg1"/>
              </a:solidFill>
              <a:ln>
                <a:solidFill>
                  <a:schemeClr val="accent1"/>
                </a:solidFill>
              </a:ln>
            </c:spPr>
          </c:marker>
          <c:xVal>
            <c:numRef>
              <c:f>'Orthophosphate &amp; Total Phos (2'!$C$2:$C$13</c:f>
              <c:numCache>
                <c:formatCode>m/d/yyyy</c:formatCode>
                <c:ptCount val="12"/>
                <c:pt idx="0">
                  <c:v>41277</c:v>
                </c:pt>
                <c:pt idx="1">
                  <c:v>41310</c:v>
                </c:pt>
                <c:pt idx="2">
                  <c:v>41338</c:v>
                </c:pt>
                <c:pt idx="3">
                  <c:v>41374</c:v>
                </c:pt>
                <c:pt idx="4">
                  <c:v>41395</c:v>
                </c:pt>
                <c:pt idx="5">
                  <c:v>41431</c:v>
                </c:pt>
                <c:pt idx="6">
                  <c:v>41459</c:v>
                </c:pt>
                <c:pt idx="7">
                  <c:v>41498</c:v>
                </c:pt>
                <c:pt idx="8">
                  <c:v>41519</c:v>
                </c:pt>
                <c:pt idx="9">
                  <c:v>41556</c:v>
                </c:pt>
                <c:pt idx="10">
                  <c:v>41590</c:v>
                </c:pt>
                <c:pt idx="11">
                  <c:v>41618</c:v>
                </c:pt>
              </c:numCache>
            </c:numRef>
          </c:xVal>
          <c:yVal>
            <c:numRef>
              <c:f>'Orthophosphate &amp; Total Phos (2'!$F$15:$F$26</c:f>
              <c:numCache>
                <c:formatCode>General</c:formatCode>
                <c:ptCount val="12"/>
                <c:pt idx="0">
                  <c:v>0.61</c:v>
                </c:pt>
                <c:pt idx="1">
                  <c:v>0.56000000000000005</c:v>
                </c:pt>
                <c:pt idx="2">
                  <c:v>1.6</c:v>
                </c:pt>
                <c:pt idx="3">
                  <c:v>1</c:v>
                </c:pt>
                <c:pt idx="4">
                  <c:v>1.6</c:v>
                </c:pt>
                <c:pt idx="5">
                  <c:v>1.8</c:v>
                </c:pt>
                <c:pt idx="6">
                  <c:v>1.2</c:v>
                </c:pt>
                <c:pt idx="7">
                  <c:v>2.7</c:v>
                </c:pt>
                <c:pt idx="8">
                  <c:v>2.4</c:v>
                </c:pt>
                <c:pt idx="9">
                  <c:v>1.2</c:v>
                </c:pt>
                <c:pt idx="10">
                  <c:v>0.37</c:v>
                </c:pt>
                <c:pt idx="11">
                  <c:v>0.87</c:v>
                </c:pt>
              </c:numCache>
            </c:numRef>
          </c:yVal>
          <c:smooth val="0"/>
        </c:ser>
        <c:ser>
          <c:idx val="0"/>
          <c:order val="1"/>
          <c:tx>
            <c:v>Total Phosphate - Creek </c:v>
          </c:tx>
          <c:spPr>
            <a:ln>
              <a:solidFill>
                <a:schemeClr val="accent2">
                  <a:lumMod val="40000"/>
                  <a:lumOff val="60000"/>
                </a:schemeClr>
              </a:solidFill>
            </a:ln>
          </c:spPr>
          <c:marker>
            <c:symbol val="square"/>
            <c:size val="5"/>
            <c:spPr>
              <a:solidFill>
                <a:schemeClr val="accent2"/>
              </a:solidFill>
              <a:ln>
                <a:solidFill>
                  <a:schemeClr val="accent2"/>
                </a:solidFill>
              </a:ln>
            </c:spPr>
          </c:marker>
          <c:xVal>
            <c:numRef>
              <c:f>'Orthophosphate&amp;Total Phosphate'!$C$9:$C$14</c:f>
              <c:numCache>
                <c:formatCode>m/d/yyyy</c:formatCode>
                <c:ptCount val="6"/>
                <c:pt idx="0">
                  <c:v>41316</c:v>
                </c:pt>
                <c:pt idx="1">
                  <c:v>41368</c:v>
                </c:pt>
                <c:pt idx="2">
                  <c:v>41442</c:v>
                </c:pt>
                <c:pt idx="3">
                  <c:v>41498</c:v>
                </c:pt>
                <c:pt idx="4">
                  <c:v>41550</c:v>
                </c:pt>
                <c:pt idx="5">
                  <c:v>41610</c:v>
                </c:pt>
              </c:numCache>
            </c:numRef>
          </c:xVal>
          <c:yVal>
            <c:numRef>
              <c:f>'Orthophosphate&amp;Total Phosphate'!$G$9:$G$14</c:f>
              <c:numCache>
                <c:formatCode>General</c:formatCode>
                <c:ptCount val="6"/>
                <c:pt idx="0">
                  <c:v>0.31</c:v>
                </c:pt>
                <c:pt idx="1">
                  <c:v>0.28999999999999998</c:v>
                </c:pt>
                <c:pt idx="2">
                  <c:v>0.74</c:v>
                </c:pt>
                <c:pt idx="3">
                  <c:v>2.4</c:v>
                </c:pt>
                <c:pt idx="4">
                  <c:v>1.9</c:v>
                </c:pt>
                <c:pt idx="5">
                  <c:v>0.24</c:v>
                </c:pt>
              </c:numCache>
            </c:numRef>
          </c:yVal>
          <c:smooth val="0"/>
        </c:ser>
        <c:dLbls>
          <c:showLegendKey val="0"/>
          <c:showVal val="0"/>
          <c:showCatName val="0"/>
          <c:showSerName val="0"/>
          <c:showPercent val="0"/>
          <c:showBubbleSize val="0"/>
        </c:dLbls>
        <c:axId val="238157904"/>
        <c:axId val="242053984"/>
      </c:scatterChart>
      <c:valAx>
        <c:axId val="238157904"/>
        <c:scaling>
          <c:orientation val="minMax"/>
        </c:scaling>
        <c:delete val="0"/>
        <c:axPos val="b"/>
        <c:majorGridlines>
          <c:spPr>
            <a:ln w="9525" cap="flat" cmpd="sng" algn="ctr">
              <a:solidFill>
                <a:schemeClr val="tx1">
                  <a:lumMod val="15000"/>
                  <a:lumOff val="85000"/>
                </a:schemeClr>
              </a:solidFill>
              <a:round/>
            </a:ln>
            <a:effectLst/>
          </c:spPr>
        </c:majorGridlines>
        <c:numFmt formatCode="[$-409]mmm\-yy;@" sourceLinked="0"/>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242053984"/>
        <c:crosses val="autoZero"/>
        <c:crossBetween val="midCat"/>
      </c:valAx>
      <c:valAx>
        <c:axId val="24205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sz="1000" b="0" i="0" u="none" strike="noStrike" kern="1200" baseline="0">
                    <a:solidFill>
                      <a:sysClr val="windowText" lastClr="000000">
                        <a:lumMod val="65000"/>
                        <a:lumOff val="35000"/>
                      </a:sysClr>
                    </a:solidFill>
                    <a:latin typeface="+mn-lt"/>
                    <a:ea typeface="+mn-ea"/>
                    <a:cs typeface="+mn-cs"/>
                  </a:rPr>
                  <a:t>mg/L</a:t>
                </a:r>
                <a:endParaRPr lang="pt-B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157904"/>
        <c:crosses val="autoZero"/>
        <c:crossBetween val="midCat"/>
      </c:valAx>
      <c:spPr>
        <a:noFill/>
        <a:ln w="25400">
          <a:noFill/>
        </a:ln>
      </c:spPr>
    </c:plotArea>
    <c:legend>
      <c:legendPos val="r"/>
      <c:layout>
        <c:manualLayout>
          <c:xMode val="edge"/>
          <c:yMode val="edge"/>
          <c:x val="0.80692735139856242"/>
          <c:y val="0.34559076809613676"/>
          <c:w val="0.18854520095005101"/>
          <c:h val="0.31282213690230876"/>
        </c:manualLayout>
      </c:layout>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Oxygen</a:t>
            </a:r>
          </a:p>
        </c:rich>
      </c:tx>
      <c:overlay val="0"/>
      <c:spPr>
        <a:noFill/>
        <a:ln w="25400">
          <a:noFill/>
        </a:ln>
      </c:spPr>
    </c:title>
    <c:autoTitleDeleted val="0"/>
    <c:plotArea>
      <c:layout>
        <c:manualLayout>
          <c:layoutTarget val="inner"/>
          <c:xMode val="edge"/>
          <c:yMode val="edge"/>
          <c:x val="0.10475170603674541"/>
          <c:y val="0.13661141804788213"/>
          <c:w val="0.6665293620906082"/>
          <c:h val="0.7926767303258363"/>
        </c:manualLayout>
      </c:layout>
      <c:scatterChart>
        <c:scatterStyle val="lineMarker"/>
        <c:varyColors val="0"/>
        <c:ser>
          <c:idx val="1"/>
          <c:order val="0"/>
          <c:tx>
            <c:v>Dissolved Oxygen - Creek</c:v>
          </c:tx>
          <c:spPr>
            <a:ln>
              <a:solidFill>
                <a:schemeClr val="accent2">
                  <a:lumMod val="40000"/>
                  <a:lumOff val="60000"/>
                </a:schemeClr>
              </a:solidFill>
            </a:ln>
          </c:spPr>
          <c:xVal>
            <c:numRef>
              <c:f>Oxygen!$C$2:$C$7</c:f>
              <c:numCache>
                <c:formatCode>m/d/yyyy</c:formatCode>
                <c:ptCount val="6"/>
                <c:pt idx="0">
                  <c:v>41316</c:v>
                </c:pt>
                <c:pt idx="1">
                  <c:v>41368</c:v>
                </c:pt>
                <c:pt idx="2">
                  <c:v>41442</c:v>
                </c:pt>
                <c:pt idx="3">
                  <c:v>41498</c:v>
                </c:pt>
                <c:pt idx="4">
                  <c:v>41550</c:v>
                </c:pt>
                <c:pt idx="5">
                  <c:v>41610</c:v>
                </c:pt>
              </c:numCache>
            </c:numRef>
          </c:xVal>
          <c:yVal>
            <c:numRef>
              <c:f>Oxygen!$G$2:$G$7</c:f>
              <c:numCache>
                <c:formatCode>General</c:formatCode>
                <c:ptCount val="6"/>
                <c:pt idx="0">
                  <c:v>11</c:v>
                </c:pt>
                <c:pt idx="1">
                  <c:v>20</c:v>
                </c:pt>
                <c:pt idx="2">
                  <c:v>8.6</c:v>
                </c:pt>
                <c:pt idx="3">
                  <c:v>9.4</c:v>
                </c:pt>
                <c:pt idx="4">
                  <c:v>7.3</c:v>
                </c:pt>
                <c:pt idx="5">
                  <c:v>9.5</c:v>
                </c:pt>
              </c:numCache>
            </c:numRef>
          </c:yVal>
          <c:smooth val="0"/>
        </c:ser>
        <c:ser>
          <c:idx val="0"/>
          <c:order val="1"/>
          <c:tx>
            <c:v>Dissolved - WRWL</c:v>
          </c:tx>
          <c:spPr>
            <a:ln>
              <a:solidFill>
                <a:schemeClr val="accent1">
                  <a:lumMod val="40000"/>
                  <a:lumOff val="60000"/>
                </a:schemeClr>
              </a:solidFill>
            </a:ln>
          </c:spPr>
          <c:xVal>
            <c:numRef>
              <c:f>'Oxygen (2)'!$C$2:$C$13</c:f>
              <c:numCache>
                <c:formatCode>m/d/yyyy</c:formatCode>
                <c:ptCount val="12"/>
                <c:pt idx="0">
                  <c:v>41277</c:v>
                </c:pt>
                <c:pt idx="1">
                  <c:v>41310</c:v>
                </c:pt>
                <c:pt idx="2">
                  <c:v>41338</c:v>
                </c:pt>
                <c:pt idx="3">
                  <c:v>41374</c:v>
                </c:pt>
                <c:pt idx="4">
                  <c:v>41395</c:v>
                </c:pt>
                <c:pt idx="5">
                  <c:v>41431</c:v>
                </c:pt>
                <c:pt idx="6">
                  <c:v>41459</c:v>
                </c:pt>
                <c:pt idx="7">
                  <c:v>41498</c:v>
                </c:pt>
                <c:pt idx="8">
                  <c:v>41519</c:v>
                </c:pt>
                <c:pt idx="9">
                  <c:v>41556</c:v>
                </c:pt>
                <c:pt idx="10">
                  <c:v>41590</c:v>
                </c:pt>
                <c:pt idx="11">
                  <c:v>41618</c:v>
                </c:pt>
              </c:numCache>
            </c:numRef>
          </c:xVal>
          <c:yVal>
            <c:numRef>
              <c:f>'Oxygen (2)'!$G$2:$G$13</c:f>
              <c:numCache>
                <c:formatCode>General</c:formatCode>
                <c:ptCount val="12"/>
                <c:pt idx="0">
                  <c:v>6.9</c:v>
                </c:pt>
                <c:pt idx="1">
                  <c:v>9.1999999999999993</c:v>
                </c:pt>
                <c:pt idx="2">
                  <c:v>5.2</c:v>
                </c:pt>
                <c:pt idx="3">
                  <c:v>6.3</c:v>
                </c:pt>
                <c:pt idx="4">
                  <c:v>4.5999999999999996</c:v>
                </c:pt>
                <c:pt idx="5">
                  <c:v>7.3</c:v>
                </c:pt>
                <c:pt idx="6">
                  <c:v>4.2</c:v>
                </c:pt>
                <c:pt idx="7">
                  <c:v>3.7</c:v>
                </c:pt>
                <c:pt idx="8">
                  <c:v>15</c:v>
                </c:pt>
                <c:pt idx="9">
                  <c:v>3.8</c:v>
                </c:pt>
                <c:pt idx="10">
                  <c:v>6.1</c:v>
                </c:pt>
                <c:pt idx="11">
                  <c:v>7.1</c:v>
                </c:pt>
              </c:numCache>
            </c:numRef>
          </c:yVal>
          <c:smooth val="0"/>
        </c:ser>
        <c:dLbls>
          <c:showLegendKey val="0"/>
          <c:showVal val="0"/>
          <c:showCatName val="0"/>
          <c:showSerName val="0"/>
          <c:showPercent val="0"/>
          <c:showBubbleSize val="0"/>
        </c:dLbls>
        <c:axId val="242056784"/>
        <c:axId val="242057344"/>
      </c:scatterChart>
      <c:valAx>
        <c:axId val="242056784"/>
        <c:scaling>
          <c:orientation val="minMax"/>
        </c:scaling>
        <c:delete val="0"/>
        <c:axPos val="b"/>
        <c:majorGridlines>
          <c:spPr>
            <a:ln w="9525" cap="flat" cmpd="sng" algn="ctr">
              <a:solidFill>
                <a:schemeClr val="tx1">
                  <a:lumMod val="15000"/>
                  <a:lumOff val="85000"/>
                </a:schemeClr>
              </a:solidFill>
              <a:round/>
            </a:ln>
            <a:effectLst/>
          </c:spPr>
        </c:majorGridlines>
        <c:numFmt formatCode="[$-409]mmm\-yy;@" sourceLinked="0"/>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242057344"/>
        <c:crosses val="autoZero"/>
        <c:crossBetween val="midCat"/>
      </c:valAx>
      <c:valAx>
        <c:axId val="242057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sz="1000" b="0" i="0" u="none" strike="noStrike" kern="1200" baseline="0">
                    <a:solidFill>
                      <a:sysClr val="windowText" lastClr="000000">
                        <a:lumMod val="65000"/>
                        <a:lumOff val="35000"/>
                      </a:sysClr>
                    </a:solidFill>
                    <a:latin typeface="+mn-lt"/>
                    <a:ea typeface="+mn-ea"/>
                    <a:cs typeface="+mn-cs"/>
                  </a:rPr>
                  <a:t>mg/L</a:t>
                </a:r>
                <a:endParaRPr lang="pt-B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2056784"/>
        <c:crosses val="autoZero"/>
        <c:crossBetween val="midCat"/>
      </c:valAx>
      <c:spPr>
        <a:noFill/>
        <a:ln w="25400">
          <a:noFill/>
        </a:ln>
      </c:spPr>
    </c:plotArea>
    <c:legend>
      <c:legendPos val="r"/>
      <c:layout>
        <c:manualLayout>
          <c:xMode val="edge"/>
          <c:yMode val="edge"/>
          <c:x val="0.77014483624329566"/>
          <c:y val="0.3493491951276988"/>
          <c:w val="0.21594212027844345"/>
          <c:h val="0.52351689784906918"/>
        </c:manualLayout>
      </c:layout>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pH</a:t>
            </a:r>
          </a:p>
        </c:rich>
      </c:tx>
      <c:overlay val="0"/>
      <c:spPr>
        <a:noFill/>
        <a:ln w="25400">
          <a:noFill/>
        </a:ln>
      </c:spPr>
    </c:title>
    <c:autoTitleDeleted val="0"/>
    <c:plotArea>
      <c:layout>
        <c:manualLayout>
          <c:layoutTarget val="inner"/>
          <c:xMode val="edge"/>
          <c:yMode val="edge"/>
          <c:x val="6.0844368366997602E-2"/>
          <c:y val="0.13661141804788213"/>
          <c:w val="0.74808594093024616"/>
          <c:h val="0.76810374717920393"/>
        </c:manualLayout>
      </c:layout>
      <c:scatterChart>
        <c:scatterStyle val="lineMarker"/>
        <c:varyColors val="0"/>
        <c:ser>
          <c:idx val="0"/>
          <c:order val="0"/>
          <c:tx>
            <c:v>pH - WRWL</c:v>
          </c:tx>
          <c:spPr>
            <a:ln>
              <a:solidFill>
                <a:schemeClr val="accent1">
                  <a:lumMod val="40000"/>
                  <a:lumOff val="60000"/>
                </a:schemeClr>
              </a:solidFill>
            </a:ln>
          </c:spPr>
          <c:marker>
            <c:symbol val="star"/>
            <c:size val="5"/>
          </c:marker>
          <c:xVal>
            <c:numRef>
              <c:f>'pH (2)'!$C$2:$C$13</c:f>
              <c:numCache>
                <c:formatCode>m/d/yyyy</c:formatCode>
                <c:ptCount val="12"/>
                <c:pt idx="0">
                  <c:v>41277</c:v>
                </c:pt>
                <c:pt idx="1">
                  <c:v>41310</c:v>
                </c:pt>
                <c:pt idx="2">
                  <c:v>41338</c:v>
                </c:pt>
                <c:pt idx="3">
                  <c:v>41374</c:v>
                </c:pt>
                <c:pt idx="4">
                  <c:v>41395</c:v>
                </c:pt>
                <c:pt idx="5">
                  <c:v>41431</c:v>
                </c:pt>
                <c:pt idx="6">
                  <c:v>41459</c:v>
                </c:pt>
                <c:pt idx="7">
                  <c:v>41498</c:v>
                </c:pt>
                <c:pt idx="8">
                  <c:v>41519</c:v>
                </c:pt>
                <c:pt idx="9">
                  <c:v>41556</c:v>
                </c:pt>
                <c:pt idx="10">
                  <c:v>41590</c:v>
                </c:pt>
                <c:pt idx="11">
                  <c:v>41618</c:v>
                </c:pt>
              </c:numCache>
            </c:numRef>
          </c:xVal>
          <c:yVal>
            <c:numRef>
              <c:f>'pH (2)'!$G$2:$G$13</c:f>
              <c:numCache>
                <c:formatCode>General</c:formatCode>
                <c:ptCount val="12"/>
                <c:pt idx="0">
                  <c:v>7.8</c:v>
                </c:pt>
                <c:pt idx="1">
                  <c:v>7.6</c:v>
                </c:pt>
                <c:pt idx="2">
                  <c:v>7.8</c:v>
                </c:pt>
                <c:pt idx="3">
                  <c:v>7.9</c:v>
                </c:pt>
                <c:pt idx="4">
                  <c:v>8</c:v>
                </c:pt>
                <c:pt idx="5">
                  <c:v>7.8</c:v>
                </c:pt>
                <c:pt idx="6">
                  <c:v>7.5</c:v>
                </c:pt>
                <c:pt idx="7">
                  <c:v>7.9</c:v>
                </c:pt>
                <c:pt idx="8">
                  <c:v>8.5</c:v>
                </c:pt>
                <c:pt idx="9">
                  <c:v>7.8</c:v>
                </c:pt>
                <c:pt idx="10">
                  <c:v>7.7</c:v>
                </c:pt>
                <c:pt idx="11">
                  <c:v>7.9</c:v>
                </c:pt>
              </c:numCache>
            </c:numRef>
          </c:yVal>
          <c:smooth val="0"/>
        </c:ser>
        <c:ser>
          <c:idx val="1"/>
          <c:order val="1"/>
          <c:tx>
            <c:v>pH - creek</c:v>
          </c:tx>
          <c:spPr>
            <a:ln>
              <a:solidFill>
                <a:schemeClr val="accent2">
                  <a:lumMod val="40000"/>
                  <a:lumOff val="60000"/>
                </a:schemeClr>
              </a:solidFill>
            </a:ln>
          </c:spPr>
          <c:xVal>
            <c:numRef>
              <c:f>pH!$C$2:$C$7</c:f>
              <c:numCache>
                <c:formatCode>m/d/yyyy</c:formatCode>
                <c:ptCount val="6"/>
                <c:pt idx="0">
                  <c:v>41316</c:v>
                </c:pt>
                <c:pt idx="1">
                  <c:v>41368</c:v>
                </c:pt>
                <c:pt idx="2">
                  <c:v>41442</c:v>
                </c:pt>
                <c:pt idx="3">
                  <c:v>41498</c:v>
                </c:pt>
                <c:pt idx="4">
                  <c:v>41550</c:v>
                </c:pt>
                <c:pt idx="5">
                  <c:v>41610</c:v>
                </c:pt>
              </c:numCache>
            </c:numRef>
          </c:xVal>
          <c:yVal>
            <c:numRef>
              <c:f>pH!$F$2:$F$7</c:f>
              <c:numCache>
                <c:formatCode>General</c:formatCode>
                <c:ptCount val="6"/>
                <c:pt idx="0">
                  <c:v>8.1</c:v>
                </c:pt>
                <c:pt idx="1">
                  <c:v>8.9</c:v>
                </c:pt>
                <c:pt idx="2">
                  <c:v>8.1999999999999993</c:v>
                </c:pt>
                <c:pt idx="3">
                  <c:v>8.3000000000000007</c:v>
                </c:pt>
                <c:pt idx="4">
                  <c:v>8.6999999999999993</c:v>
                </c:pt>
                <c:pt idx="5">
                  <c:v>8.1</c:v>
                </c:pt>
              </c:numCache>
            </c:numRef>
          </c:yVal>
          <c:smooth val="0"/>
        </c:ser>
        <c:dLbls>
          <c:showLegendKey val="0"/>
          <c:showVal val="0"/>
          <c:showCatName val="0"/>
          <c:showSerName val="0"/>
          <c:showPercent val="0"/>
          <c:showBubbleSize val="0"/>
        </c:dLbls>
        <c:axId val="241837968"/>
        <c:axId val="241838528"/>
      </c:scatterChart>
      <c:valAx>
        <c:axId val="241837968"/>
        <c:scaling>
          <c:orientation val="minMax"/>
        </c:scaling>
        <c:delete val="0"/>
        <c:axPos val="b"/>
        <c:majorGridlines>
          <c:spPr>
            <a:ln w="9525" cap="flat" cmpd="sng" algn="ctr">
              <a:solidFill>
                <a:schemeClr val="tx1">
                  <a:lumMod val="15000"/>
                  <a:lumOff val="85000"/>
                </a:schemeClr>
              </a:solidFill>
              <a:round/>
            </a:ln>
            <a:effectLst/>
          </c:spPr>
        </c:majorGridlines>
        <c:numFmt formatCode="[$-409]mmm\-yy;@" sourceLinked="0"/>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241838528"/>
        <c:crosses val="autoZero"/>
        <c:crossBetween val="midCat"/>
      </c:valAx>
      <c:valAx>
        <c:axId val="241838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837968"/>
        <c:crosses val="autoZero"/>
        <c:crossBetween val="midCat"/>
      </c:valAx>
      <c:spPr>
        <a:noFill/>
        <a:ln w="25400">
          <a:noFill/>
        </a:ln>
      </c:spPr>
    </c:plotArea>
    <c:legend>
      <c:legendPos val="r"/>
      <c:layout>
        <c:manualLayout>
          <c:xMode val="edge"/>
          <c:yMode val="edge"/>
          <c:x val="0.82043477836645884"/>
          <c:y val="0.29448199048919621"/>
          <c:w val="0.16565211876396493"/>
          <c:h val="0.45276617175620576"/>
        </c:manualLayout>
      </c:layout>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Chloride</a:t>
            </a:r>
          </a:p>
        </c:rich>
      </c:tx>
      <c:overlay val="0"/>
      <c:spPr>
        <a:noFill/>
        <a:ln w="25400">
          <a:noFill/>
        </a:ln>
      </c:spPr>
    </c:title>
    <c:autoTitleDeleted val="0"/>
    <c:plotArea>
      <c:layout>
        <c:manualLayout>
          <c:layoutTarget val="inner"/>
          <c:xMode val="edge"/>
          <c:yMode val="edge"/>
          <c:x val="0.10475170603674541"/>
          <c:y val="0.13661141804788213"/>
          <c:w val="0.70493538742439799"/>
          <c:h val="0.7705772828120242"/>
        </c:manualLayout>
      </c:layout>
      <c:scatterChart>
        <c:scatterStyle val="lineMarker"/>
        <c:varyColors val="0"/>
        <c:ser>
          <c:idx val="1"/>
          <c:order val="0"/>
          <c:tx>
            <c:v>Chloride- Creek</c:v>
          </c:tx>
          <c:spPr>
            <a:ln>
              <a:solidFill>
                <a:schemeClr val="accent2">
                  <a:lumMod val="40000"/>
                  <a:lumOff val="60000"/>
                </a:schemeClr>
              </a:solidFill>
            </a:ln>
          </c:spPr>
          <c:marker>
            <c:symbol val="square"/>
            <c:size val="5"/>
            <c:spPr>
              <a:solidFill>
                <a:schemeClr val="accent2"/>
              </a:solidFill>
            </c:spPr>
          </c:marker>
          <c:xVal>
            <c:numRef>
              <c:f>'Chloride - Creek'!$C$2:$C$7</c:f>
              <c:numCache>
                <c:formatCode>m/d/yyyy</c:formatCode>
                <c:ptCount val="6"/>
                <c:pt idx="0">
                  <c:v>41316</c:v>
                </c:pt>
                <c:pt idx="1">
                  <c:v>41368</c:v>
                </c:pt>
                <c:pt idx="2">
                  <c:v>41442</c:v>
                </c:pt>
                <c:pt idx="3">
                  <c:v>41498</c:v>
                </c:pt>
                <c:pt idx="4">
                  <c:v>41550</c:v>
                </c:pt>
                <c:pt idx="5">
                  <c:v>41610</c:v>
                </c:pt>
              </c:numCache>
            </c:numRef>
          </c:xVal>
          <c:yVal>
            <c:numRef>
              <c:f>'Chloride - Creek'!$G$2:$G$7</c:f>
              <c:numCache>
                <c:formatCode>General</c:formatCode>
                <c:ptCount val="6"/>
                <c:pt idx="0">
                  <c:v>740</c:v>
                </c:pt>
                <c:pt idx="1">
                  <c:v>1700</c:v>
                </c:pt>
                <c:pt idx="2">
                  <c:v>2200</c:v>
                </c:pt>
                <c:pt idx="3">
                  <c:v>2800</c:v>
                </c:pt>
                <c:pt idx="4">
                  <c:v>2600</c:v>
                </c:pt>
                <c:pt idx="5">
                  <c:v>1200</c:v>
                </c:pt>
              </c:numCache>
            </c:numRef>
          </c:yVal>
          <c:smooth val="0"/>
        </c:ser>
        <c:ser>
          <c:idx val="0"/>
          <c:order val="1"/>
          <c:tx>
            <c:v>Chloride - WRWL </c:v>
          </c:tx>
          <c:spPr>
            <a:ln>
              <a:solidFill>
                <a:schemeClr val="accent1">
                  <a:lumMod val="40000"/>
                  <a:lumOff val="60000"/>
                </a:schemeClr>
              </a:solidFill>
            </a:ln>
          </c:spPr>
          <c:marker>
            <c:symbol val="star"/>
            <c:size val="5"/>
          </c:marker>
          <c:xVal>
            <c:numRef>
              <c:f>'Chloride - WRWL'!$C$2:$C$13</c:f>
              <c:numCache>
                <c:formatCode>d\-m\-yyyy</c:formatCode>
                <c:ptCount val="12"/>
                <c:pt idx="0">
                  <c:v>41277</c:v>
                </c:pt>
                <c:pt idx="1">
                  <c:v>41310</c:v>
                </c:pt>
                <c:pt idx="2">
                  <c:v>41338</c:v>
                </c:pt>
                <c:pt idx="3">
                  <c:v>41374</c:v>
                </c:pt>
                <c:pt idx="4">
                  <c:v>41395</c:v>
                </c:pt>
                <c:pt idx="5">
                  <c:v>41431</c:v>
                </c:pt>
                <c:pt idx="6">
                  <c:v>41459</c:v>
                </c:pt>
                <c:pt idx="7">
                  <c:v>41498</c:v>
                </c:pt>
                <c:pt idx="8">
                  <c:v>41519</c:v>
                </c:pt>
                <c:pt idx="9">
                  <c:v>41556</c:v>
                </c:pt>
                <c:pt idx="10">
                  <c:v>41590</c:v>
                </c:pt>
                <c:pt idx="11">
                  <c:v>41618</c:v>
                </c:pt>
              </c:numCache>
            </c:numRef>
          </c:xVal>
          <c:yVal>
            <c:numRef>
              <c:f>'Chloride - WRWL'!$F$2:$F$13</c:f>
              <c:numCache>
                <c:formatCode>0.00</c:formatCode>
                <c:ptCount val="12"/>
                <c:pt idx="0">
                  <c:v>590</c:v>
                </c:pt>
                <c:pt idx="1">
                  <c:v>640</c:v>
                </c:pt>
                <c:pt idx="2">
                  <c:v>1600</c:v>
                </c:pt>
                <c:pt idx="3">
                  <c:v>1400</c:v>
                </c:pt>
                <c:pt idx="4">
                  <c:v>1600</c:v>
                </c:pt>
                <c:pt idx="5">
                  <c:v>1500</c:v>
                </c:pt>
                <c:pt idx="6">
                  <c:v>540</c:v>
                </c:pt>
                <c:pt idx="7">
                  <c:v>1600</c:v>
                </c:pt>
                <c:pt idx="8">
                  <c:v>2000</c:v>
                </c:pt>
                <c:pt idx="9">
                  <c:v>2100</c:v>
                </c:pt>
                <c:pt idx="10">
                  <c:v>330</c:v>
                </c:pt>
                <c:pt idx="11">
                  <c:v>1000</c:v>
                </c:pt>
              </c:numCache>
            </c:numRef>
          </c:yVal>
          <c:smooth val="0"/>
        </c:ser>
        <c:dLbls>
          <c:showLegendKey val="0"/>
          <c:showVal val="0"/>
          <c:showCatName val="0"/>
          <c:showSerName val="0"/>
          <c:showPercent val="0"/>
          <c:showBubbleSize val="0"/>
        </c:dLbls>
        <c:axId val="241590304"/>
        <c:axId val="241590864"/>
      </c:scatterChart>
      <c:valAx>
        <c:axId val="241590304"/>
        <c:scaling>
          <c:orientation val="minMax"/>
        </c:scaling>
        <c:delete val="0"/>
        <c:axPos val="b"/>
        <c:majorGridlines>
          <c:spPr>
            <a:ln w="9525" cap="flat" cmpd="sng" algn="ctr">
              <a:solidFill>
                <a:schemeClr val="tx1">
                  <a:lumMod val="15000"/>
                  <a:lumOff val="85000"/>
                </a:schemeClr>
              </a:solidFill>
              <a:round/>
            </a:ln>
            <a:effectLst/>
          </c:spPr>
        </c:majorGridlines>
        <c:numFmt formatCode="[$-409]mmm\-yy;@" sourceLinked="0"/>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241590864"/>
        <c:crosses val="autoZero"/>
        <c:crossBetween val="midCat"/>
      </c:valAx>
      <c:valAx>
        <c:axId val="241590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sz="1000" b="0" i="0" u="none" strike="noStrike" kern="1200" baseline="0">
                    <a:solidFill>
                      <a:sysClr val="windowText" lastClr="000000">
                        <a:lumMod val="65000"/>
                        <a:lumOff val="35000"/>
                      </a:sysClr>
                    </a:solidFill>
                    <a:latin typeface="+mn-lt"/>
                    <a:ea typeface="+mn-ea"/>
                    <a:cs typeface="+mn-cs"/>
                  </a:rPr>
                  <a:t>mg/L</a:t>
                </a:r>
                <a:endParaRPr lang="pt-B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590304"/>
        <c:crosses val="autoZero"/>
        <c:crossBetween val="midCat"/>
      </c:valAx>
      <c:spPr>
        <a:noFill/>
        <a:ln w="25400">
          <a:noFill/>
        </a:ln>
      </c:spPr>
    </c:plotArea>
    <c:legend>
      <c:legendPos val="r"/>
      <c:layout>
        <c:manualLayout>
          <c:xMode val="edge"/>
          <c:yMode val="edge"/>
          <c:x val="0.82798858838297407"/>
          <c:y val="0.34884731949942721"/>
          <c:w val="0.15809836813876524"/>
          <c:h val="0.33946897521787678"/>
        </c:manualLayout>
      </c:layout>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Temperature</a:t>
            </a:r>
          </a:p>
        </c:rich>
      </c:tx>
      <c:overlay val="0"/>
      <c:spPr>
        <a:noFill/>
        <a:ln w="25400">
          <a:noFill/>
        </a:ln>
      </c:spPr>
    </c:title>
    <c:autoTitleDeleted val="0"/>
    <c:plotArea>
      <c:layout>
        <c:manualLayout>
          <c:layoutTarget val="inner"/>
          <c:xMode val="edge"/>
          <c:yMode val="edge"/>
          <c:x val="0.10475170603674541"/>
          <c:y val="0.13661141804788213"/>
          <c:w val="0.67599903885253776"/>
          <c:h val="0.71311203120886479"/>
        </c:manualLayout>
      </c:layout>
      <c:scatterChart>
        <c:scatterStyle val="lineMarker"/>
        <c:varyColors val="0"/>
        <c:ser>
          <c:idx val="1"/>
          <c:order val="0"/>
          <c:tx>
            <c:v>Temperature - Creek</c:v>
          </c:tx>
          <c:spPr>
            <a:ln>
              <a:solidFill>
                <a:schemeClr val="accent5">
                  <a:lumMod val="40000"/>
                  <a:lumOff val="60000"/>
                </a:schemeClr>
              </a:solidFill>
            </a:ln>
          </c:spPr>
          <c:marker>
            <c:symbol val="star"/>
            <c:size val="5"/>
            <c:spPr>
              <a:noFill/>
              <a:ln>
                <a:solidFill>
                  <a:schemeClr val="accent1">
                    <a:lumMod val="75000"/>
                  </a:schemeClr>
                </a:solidFill>
              </a:ln>
            </c:spPr>
          </c:marker>
          <c:xVal>
            <c:numRef>
              <c:f>Temperature!$C$2:$C$7</c:f>
              <c:numCache>
                <c:formatCode>m/d/yyyy</c:formatCode>
                <c:ptCount val="6"/>
                <c:pt idx="0">
                  <c:v>41316</c:v>
                </c:pt>
                <c:pt idx="1">
                  <c:v>41368</c:v>
                </c:pt>
                <c:pt idx="2">
                  <c:v>41442</c:v>
                </c:pt>
                <c:pt idx="3">
                  <c:v>41498</c:v>
                </c:pt>
                <c:pt idx="4">
                  <c:v>41550</c:v>
                </c:pt>
                <c:pt idx="5">
                  <c:v>41610</c:v>
                </c:pt>
              </c:numCache>
            </c:numRef>
          </c:xVal>
          <c:yVal>
            <c:numRef>
              <c:f>Temperature!$F$2:$F$7</c:f>
              <c:numCache>
                <c:formatCode>General</c:formatCode>
                <c:ptCount val="6"/>
                <c:pt idx="0">
                  <c:v>1.3</c:v>
                </c:pt>
                <c:pt idx="1">
                  <c:v>6.9</c:v>
                </c:pt>
                <c:pt idx="2">
                  <c:v>16.2</c:v>
                </c:pt>
                <c:pt idx="3">
                  <c:v>19.8</c:v>
                </c:pt>
                <c:pt idx="4">
                  <c:v>13.7</c:v>
                </c:pt>
                <c:pt idx="5">
                  <c:v>6.9</c:v>
                </c:pt>
              </c:numCache>
            </c:numRef>
          </c:yVal>
          <c:smooth val="0"/>
        </c:ser>
        <c:ser>
          <c:idx val="0"/>
          <c:order val="1"/>
          <c:tx>
            <c:v>Temperature - WRWL</c:v>
          </c:tx>
          <c:spPr>
            <a:ln>
              <a:solidFill>
                <a:schemeClr val="accent2">
                  <a:lumMod val="40000"/>
                  <a:lumOff val="60000"/>
                </a:schemeClr>
              </a:solidFill>
            </a:ln>
          </c:spPr>
          <c:marker>
            <c:symbol val="square"/>
            <c:size val="5"/>
            <c:spPr>
              <a:solidFill>
                <a:schemeClr val="accent2"/>
              </a:solidFill>
              <a:ln>
                <a:solidFill>
                  <a:schemeClr val="accent2"/>
                </a:solidFill>
              </a:ln>
            </c:spPr>
          </c:marker>
          <c:xVal>
            <c:numRef>
              <c:f>'Temperature (2)'!$C$2:$C$13</c:f>
              <c:numCache>
                <c:formatCode>m/d/yyyy</c:formatCode>
                <c:ptCount val="12"/>
                <c:pt idx="0">
                  <c:v>41277</c:v>
                </c:pt>
                <c:pt idx="1">
                  <c:v>41310</c:v>
                </c:pt>
                <c:pt idx="2">
                  <c:v>41338</c:v>
                </c:pt>
                <c:pt idx="3">
                  <c:v>41374</c:v>
                </c:pt>
                <c:pt idx="4">
                  <c:v>41395</c:v>
                </c:pt>
                <c:pt idx="5">
                  <c:v>41431</c:v>
                </c:pt>
                <c:pt idx="6">
                  <c:v>41459</c:v>
                </c:pt>
                <c:pt idx="7">
                  <c:v>41498</c:v>
                </c:pt>
                <c:pt idx="8">
                  <c:v>41519</c:v>
                </c:pt>
                <c:pt idx="9">
                  <c:v>41556</c:v>
                </c:pt>
                <c:pt idx="10">
                  <c:v>41590</c:v>
                </c:pt>
                <c:pt idx="11">
                  <c:v>41618</c:v>
                </c:pt>
              </c:numCache>
            </c:numRef>
          </c:xVal>
          <c:yVal>
            <c:numRef>
              <c:f>'Temperature (2)'!$G$2:$G$13</c:f>
              <c:numCache>
                <c:formatCode>General</c:formatCode>
                <c:ptCount val="12"/>
                <c:pt idx="0">
                  <c:v>9</c:v>
                </c:pt>
                <c:pt idx="1">
                  <c:v>6.3</c:v>
                </c:pt>
                <c:pt idx="2">
                  <c:v>8.1999999999999993</c:v>
                </c:pt>
                <c:pt idx="3">
                  <c:v>9.1</c:v>
                </c:pt>
                <c:pt idx="4">
                  <c:v>12.8</c:v>
                </c:pt>
                <c:pt idx="5">
                  <c:v>19.899999999999999</c:v>
                </c:pt>
                <c:pt idx="6">
                  <c:v>19.100000000000001</c:v>
                </c:pt>
                <c:pt idx="7">
                  <c:v>18.899999999999999</c:v>
                </c:pt>
                <c:pt idx="8">
                  <c:v>18.7</c:v>
                </c:pt>
                <c:pt idx="9">
                  <c:v>15.6</c:v>
                </c:pt>
                <c:pt idx="10">
                  <c:v>8.8000000000000007</c:v>
                </c:pt>
                <c:pt idx="11">
                  <c:v>5.7</c:v>
                </c:pt>
              </c:numCache>
            </c:numRef>
          </c:yVal>
          <c:smooth val="0"/>
        </c:ser>
        <c:dLbls>
          <c:showLegendKey val="0"/>
          <c:showVal val="0"/>
          <c:showCatName val="0"/>
          <c:showSerName val="0"/>
          <c:showPercent val="0"/>
          <c:showBubbleSize val="0"/>
        </c:dLbls>
        <c:axId val="238113728"/>
        <c:axId val="238114288"/>
      </c:scatterChart>
      <c:valAx>
        <c:axId val="238113728"/>
        <c:scaling>
          <c:orientation val="minMax"/>
        </c:scaling>
        <c:delete val="0"/>
        <c:axPos val="b"/>
        <c:majorGridlines>
          <c:spPr>
            <a:ln w="9525" cap="flat" cmpd="sng" algn="ctr">
              <a:solidFill>
                <a:schemeClr val="tx1">
                  <a:lumMod val="15000"/>
                  <a:lumOff val="85000"/>
                </a:schemeClr>
              </a:solidFill>
              <a:round/>
            </a:ln>
            <a:effectLst/>
          </c:spPr>
        </c:majorGridlines>
        <c:numFmt formatCode="[$-409]mmm\-yy;@" sourceLinked="0"/>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238114288"/>
        <c:crosses val="autoZero"/>
        <c:crossBetween val="midCat"/>
      </c:valAx>
      <c:valAx>
        <c:axId val="238114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°C</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113728"/>
        <c:crosses val="autoZero"/>
        <c:crossBetween val="midCat"/>
      </c:valAx>
      <c:spPr>
        <a:noFill/>
        <a:ln w="25400">
          <a:noFill/>
        </a:ln>
      </c:spPr>
    </c:plotArea>
    <c:legend>
      <c:legendPos val="r"/>
      <c:layout>
        <c:manualLayout>
          <c:xMode val="edge"/>
          <c:yMode val="edge"/>
          <c:x val="0.7969333850874275"/>
          <c:y val="0.26336037782511235"/>
          <c:w val="0.18915345088906141"/>
          <c:h val="0.35129119498360578"/>
        </c:manualLayout>
      </c:layout>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Transparency </a:t>
            </a:r>
          </a:p>
        </c:rich>
      </c:tx>
      <c:overlay val="0"/>
      <c:spPr>
        <a:noFill/>
        <a:ln w="25400">
          <a:noFill/>
        </a:ln>
      </c:spPr>
    </c:title>
    <c:autoTitleDeleted val="0"/>
    <c:plotArea>
      <c:layout>
        <c:manualLayout>
          <c:layoutTarget val="inner"/>
          <c:xMode val="edge"/>
          <c:yMode val="edge"/>
          <c:x val="0.10475170603674541"/>
          <c:y val="0.13661141804788213"/>
          <c:w val="0.72529480771425314"/>
          <c:h val="0.73742811154130594"/>
        </c:manualLayout>
      </c:layout>
      <c:scatterChart>
        <c:scatterStyle val="lineMarker"/>
        <c:varyColors val="0"/>
        <c:ser>
          <c:idx val="1"/>
          <c:order val="0"/>
          <c:tx>
            <c:v>Transparency - creek</c:v>
          </c:tx>
          <c:spPr>
            <a:ln w="19050">
              <a:solidFill>
                <a:schemeClr val="accent1"/>
              </a:solidFill>
            </a:ln>
          </c:spPr>
          <c:marker>
            <c:symbol val="star"/>
            <c:size val="5"/>
            <c:spPr>
              <a:noFill/>
              <a:ln>
                <a:solidFill>
                  <a:schemeClr val="accent1">
                    <a:lumMod val="75000"/>
                  </a:schemeClr>
                </a:solidFill>
              </a:ln>
            </c:spPr>
          </c:marker>
          <c:xVal>
            <c:numRef>
              <c:f>'[Important Parameters - both areas.xlsx]Transparency - Creek'!$B$2:$B$7</c:f>
              <c:numCache>
                <c:formatCode>m/d/yyyy</c:formatCode>
                <c:ptCount val="6"/>
                <c:pt idx="0">
                  <c:v>41316</c:v>
                </c:pt>
                <c:pt idx="1">
                  <c:v>41368</c:v>
                </c:pt>
                <c:pt idx="2">
                  <c:v>41442</c:v>
                </c:pt>
                <c:pt idx="3">
                  <c:v>41498</c:v>
                </c:pt>
                <c:pt idx="4">
                  <c:v>41550</c:v>
                </c:pt>
                <c:pt idx="5">
                  <c:v>41610</c:v>
                </c:pt>
              </c:numCache>
            </c:numRef>
          </c:xVal>
          <c:yVal>
            <c:numRef>
              <c:f>'[Important Parameters - both areas.xlsx]Transparency - Creek'!$D$2:$D$7</c:f>
              <c:numCache>
                <c:formatCode>0.00</c:formatCode>
                <c:ptCount val="6"/>
                <c:pt idx="0">
                  <c:v>40</c:v>
                </c:pt>
                <c:pt idx="1">
                  <c:v>30</c:v>
                </c:pt>
                <c:pt idx="2">
                  <c:v>20</c:v>
                </c:pt>
                <c:pt idx="3">
                  <c:v>20</c:v>
                </c:pt>
                <c:pt idx="4">
                  <c:v>10</c:v>
                </c:pt>
                <c:pt idx="5">
                  <c:v>40</c:v>
                </c:pt>
              </c:numCache>
            </c:numRef>
          </c:yVal>
          <c:smooth val="0"/>
        </c:ser>
        <c:ser>
          <c:idx val="0"/>
          <c:order val="1"/>
          <c:tx>
            <c:v>Transparency - WRWL</c:v>
          </c:tx>
          <c:spPr>
            <a:ln w="19050">
              <a:solidFill>
                <a:schemeClr val="accent2"/>
              </a:solidFill>
            </a:ln>
          </c:spPr>
          <c:marker>
            <c:symbol val="square"/>
            <c:size val="5"/>
            <c:spPr>
              <a:solidFill>
                <a:schemeClr val="accent2"/>
              </a:solidFill>
              <a:ln>
                <a:solidFill>
                  <a:schemeClr val="accent2"/>
                </a:solidFill>
              </a:ln>
            </c:spPr>
          </c:marker>
          <c:xVal>
            <c:numRef>
              <c:f>'[Important Parameters - both areas.xlsx]Transparency - WRWL'!$B$2:$B$13</c:f>
              <c:numCache>
                <c:formatCode>m/d/yyyy</c:formatCode>
                <c:ptCount val="12"/>
                <c:pt idx="0">
                  <c:v>41277</c:v>
                </c:pt>
                <c:pt idx="1">
                  <c:v>41310</c:v>
                </c:pt>
                <c:pt idx="2">
                  <c:v>41338</c:v>
                </c:pt>
                <c:pt idx="3">
                  <c:v>41374</c:v>
                </c:pt>
                <c:pt idx="4">
                  <c:v>41395</c:v>
                </c:pt>
                <c:pt idx="5">
                  <c:v>41431</c:v>
                </c:pt>
                <c:pt idx="6">
                  <c:v>41459</c:v>
                </c:pt>
                <c:pt idx="7">
                  <c:v>41498</c:v>
                </c:pt>
                <c:pt idx="8">
                  <c:v>41519</c:v>
                </c:pt>
                <c:pt idx="9">
                  <c:v>41556</c:v>
                </c:pt>
                <c:pt idx="10">
                  <c:v>41590</c:v>
                </c:pt>
                <c:pt idx="11">
                  <c:v>41618</c:v>
                </c:pt>
              </c:numCache>
            </c:numRef>
          </c:xVal>
          <c:yVal>
            <c:numRef>
              <c:f>'[Important Parameters - both areas.xlsx]Transparency - WRWL'!$D$2:$D$13</c:f>
              <c:numCache>
                <c:formatCode>0.00</c:formatCode>
                <c:ptCount val="12"/>
                <c:pt idx="0">
                  <c:v>40</c:v>
                </c:pt>
                <c:pt idx="1">
                  <c:v>60</c:v>
                </c:pt>
                <c:pt idx="2">
                  <c:v>40</c:v>
                </c:pt>
                <c:pt idx="3">
                  <c:v>50</c:v>
                </c:pt>
                <c:pt idx="4">
                  <c:v>40</c:v>
                </c:pt>
                <c:pt idx="5">
                  <c:v>20</c:v>
                </c:pt>
                <c:pt idx="6">
                  <c:v>60</c:v>
                </c:pt>
                <c:pt idx="7">
                  <c:v>40</c:v>
                </c:pt>
                <c:pt idx="8">
                  <c:v>30</c:v>
                </c:pt>
                <c:pt idx="9">
                  <c:v>40</c:v>
                </c:pt>
                <c:pt idx="10">
                  <c:v>40</c:v>
                </c:pt>
                <c:pt idx="11">
                  <c:v>30</c:v>
                </c:pt>
              </c:numCache>
            </c:numRef>
          </c:yVal>
          <c:smooth val="0"/>
        </c:ser>
        <c:dLbls>
          <c:showLegendKey val="0"/>
          <c:showVal val="0"/>
          <c:showCatName val="0"/>
          <c:showSerName val="0"/>
          <c:showPercent val="0"/>
          <c:showBubbleSize val="0"/>
        </c:dLbls>
        <c:axId val="238807632"/>
        <c:axId val="238808192"/>
      </c:scatterChart>
      <c:valAx>
        <c:axId val="238807632"/>
        <c:scaling>
          <c:orientation val="minMax"/>
        </c:scaling>
        <c:delete val="0"/>
        <c:axPos val="b"/>
        <c:majorGridlines>
          <c:spPr>
            <a:ln w="9525" cap="flat" cmpd="sng" algn="ctr">
              <a:solidFill>
                <a:schemeClr val="tx1">
                  <a:lumMod val="15000"/>
                  <a:lumOff val="85000"/>
                </a:schemeClr>
              </a:solidFill>
              <a:round/>
            </a:ln>
            <a:effectLst/>
          </c:spPr>
        </c:majorGridlines>
        <c:numFmt formatCode="[$-409]mmm\-yy;@" sourceLinked="0"/>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238808192"/>
        <c:crosses val="autoZero"/>
        <c:crossBetween val="midCat"/>
      </c:valAx>
      <c:valAx>
        <c:axId val="238808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cm</a:t>
                </a:r>
              </a:p>
            </c:rich>
          </c:tx>
          <c:overlay val="0"/>
          <c:spPr>
            <a:noFill/>
            <a:ln w="25400">
              <a:noFill/>
            </a:ln>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807632"/>
        <c:crosses val="autoZero"/>
        <c:crossBetween val="midCat"/>
      </c:valAx>
      <c:spPr>
        <a:noFill/>
        <a:ln w="25400">
          <a:noFill/>
        </a:ln>
      </c:spPr>
    </c:plotArea>
    <c:legend>
      <c:legendPos val="r"/>
      <c:layout>
        <c:manualLayout>
          <c:xMode val="edge"/>
          <c:yMode val="edge"/>
          <c:x val="0.82979728403514774"/>
          <c:y val="0.39304621452705152"/>
          <c:w val="0.15628967248659131"/>
          <c:h val="0.31000304519946059"/>
        </c:manualLayout>
      </c:layout>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Por16</b:Tag>
    <b:SourceType>InternetSite</b:SourceType>
    <b:Guid>{B7EDA2B9-693B-4E1B-BD81-25ED3DE794B6}</b:Guid>
    <b:Title>Inleiding Index Natuur en Landschap</b:Title>
    <b:InternetSiteTitle>Poortal Natuur en Landschap</b:InternetSiteTitle>
    <b:Year>2016</b:Year>
    <b:URL>http://www.portaalnatuurenlandschap.nl/themas/overzicht-typen-natuur-en-landschap/</b:URL>
    <b:Author>
      <b:Author>
        <b:Corporate>Portaal Natuur en Landschap</b:Corporate>
      </b:Author>
    </b:Author>
    <b:MonthAccessed>March</b:MonthAccessed>
    <b:DayAccessed>17</b:DayAccessed>
    <b:LCID>en-US</b:LCID>
    <b:RefOrder>5</b:RefOrder>
  </b:Source>
  <b:Source>
    <b:Tag>Eur16</b:Tag>
    <b:SourceType>InternetSite</b:SourceType>
    <b:Guid>{A68B89A4-B338-418C-A659-85AEDB9E148C}</b:Guid>
    <b:Title>Natura 2000</b:Title>
    <b:Year>2016</b:Year>
    <b:Author>
      <b:Author>
        <b:Corporate>European Comission</b:Corporate>
      </b:Author>
    </b:Author>
    <b:InternetSiteTitle>European Comission - Environment</b:InternetSiteTitle>
    <b:URL>http://ec.europa.eu/environment/nature/natura2000/index_en.htm</b:URL>
    <b:MonthAccessed>March</b:MonthAccessed>
    <b:DayAccessed>22</b:DayAccessed>
    <b:YearAccessed>2016</b:YearAccessed>
    <b:LCID>en-US</b:LCID>
    <b:RefOrder>4</b:RefOrder>
  </b:Source>
  <b:Source>
    <b:Tag>VOC16</b:Tag>
    <b:SourceType>InternetSite</b:SourceType>
    <b:Guid>{633A8452-71A4-42EB-8EE1-0049CB389427}</b:Guid>
    <b:Title>NatuurKennis</b:Title>
    <b:Year>2016</b:Year>
    <b:InternetSiteTitle>Vochig Hooiland</b:InternetSiteTitle>
    <b:Month>March</b:Month>
    <b:Day>5</b:Day>
    <b:URL>http://www.natuurkennis.nl/index.php?hoofdgroep=2&amp;niveau=2&amp;subgroep=109&amp;subsubgroep</b:URL>
    <b:YearAccessed>2016</b:YearAccessed>
    <b:MonthAccessed>March</b:MonthAccessed>
    <b:DayAccessed>5</b:DayAccessed>
    <b:LCID>en-US</b:LCID>
    <b:RefOrder>6</b:RefOrder>
  </b:Source>
  <b:Source>
    <b:Tag>Min08</b:Tag>
    <b:SourceType>ArticleInAPeriodical</b:SourceType>
    <b:Guid>{68FFFBF0-3CAF-4DF9-8CB2-FE59F302E679}</b:Guid>
    <b:Author>
      <b:Author>
        <b:Corporate>Minnesota Pollution Control Agency</b:Corporate>
      </b:Author>
    </b:Author>
    <b:Title>Nutrients: Phosphorus, Nitrogen Sources, Impact on Water Quality - A general Overview.</b:Title>
    <b:Year>2008</b:Year>
    <b:LCID>en-US</b:LCID>
    <b:RefOrder>13</b:RefOrder>
  </b:Source>
  <b:Source>
    <b:Tag>STO12</b:Tag>
    <b:SourceType>Report</b:SourceType>
    <b:Guid>{A8E816FE-7151-48F8-80FA-E8C21FFE63C8}</b:Guid>
    <b:Title>Referenties en Maatlatten Voor Natuurlijke Watertypen Voor De Kaderrichtlijn Water 2015-2021</b:Title>
    <b:Year>2012</b:Year>
    <b:Author>
      <b:Author>
        <b:Corporate>STOWA</b:Corporate>
      </b:Author>
    </b:Author>
    <b:LCID>en-US</b:LCID>
    <b:RefOrder>2</b:RefOrder>
  </b:Source>
  <b:Source>
    <b:Tag>All07</b:Tag>
    <b:SourceType>Book</b:SourceType>
    <b:Guid>{EC35A5AB-CC30-4700-85DD-64ADB9AAE88B}</b:Guid>
    <b:Title>Stream Ecology : Structure and Function of running water</b:Title>
    <b:Year>2007</b:Year>
    <b:Publisher>Springer</b:Publisher>
    <b:Author>
      <b:Author>
        <b:NameList>
          <b:Person>
            <b:Last>Allan J. D</b:Last>
            <b:First>Castillo</b:First>
            <b:Middle>M</b:Middle>
          </b:Person>
        </b:NameList>
      </b:Author>
    </b:Author>
    <b:CountryRegion>Netherlands</b:CountryRegion>
    <b:Edition>2</b:Edition>
    <b:YearAccessed>2016</b:YearAccessed>
    <b:MonthAccessed>Februrary</b:MonthAccessed>
    <b:DayAccessed>15</b:DayAccessed>
    <b:LCID>en-US</b:LCID>
    <b:RefOrder>17</b:RefOrder>
  </b:Source>
  <b:Source>
    <b:Tag>Ben06</b:Tag>
    <b:SourceType>JournalArticle</b:SourceType>
    <b:Guid>{7B095CE7-F943-4799-902E-2AFE2A507A7F}</b:Guid>
    <b:Title>Recent invansions of exotic macroinvertebrates and loss of native species in the upper Rhine River, Germany</b:Title>
    <b:Year>2006</b:Year>
    <b:Author>
      <b:Author>
        <b:NameList>
          <b:Person>
            <b:Last>Benauer</b:Last>
            <b:First>D</b:First>
          </b:Person>
          <b:Person>
            <b:Last>Jansen</b:Last>
            <b:First>W.</b:First>
          </b:Person>
        </b:NameList>
      </b:Author>
    </b:Author>
    <b:Publisher>Aquatic Invasions</b:Publisher>
    <b:JournalName>Aquatic Invasive Species</b:JournalName>
    <b:LCID>en-US</b:LCID>
    <b:RefOrder>10</b:RefOrder>
  </b:Source>
  <b:Source>
    <b:Tag>Eco16</b:Tag>
    <b:SourceType>InternetSite</b:SourceType>
    <b:Guid>{4F78D07A-747C-4FED-8D83-E97449AFEF4F}</b:Guid>
    <b:Title>National Ecological Network</b:Title>
    <b:Year>2016</b:Year>
    <b:Author>
      <b:Author>
        <b:NameList>
          <b:Person>
            <b:Last>Ecomare</b:Last>
          </b:Person>
        </b:NameList>
      </b:Author>
    </b:Author>
    <b:InternetSiteTitle>Ecomare</b:InternetSiteTitle>
    <b:URL>http://www.ecomare.nl/en/encyclopedia/rules/policy-rights-and-legislation/environmental-planning/national-ecological-network/</b:URL>
    <b:YearAccessed>2016</b:YearAccessed>
    <b:MonthAccessed>February</b:MonthAccessed>
    <b:DayAccessed>25</b:DayAccessed>
    <b:LCID>en-US</b:LCID>
    <b:RefOrder>3</b:RefOrder>
  </b:Source>
  <b:Source>
    <b:Tag>Gor11</b:Tag>
    <b:SourceType>Report</b:SourceType>
    <b:Guid>{27B57B37-E136-4A50-B163-9A926421FAD8}</b:Guid>
    <b:Title>Guidelines for enviromental risk asessment</b:Title>
    <b:Year>2011</b:Year>
    <b:Author>
      <b:Author>
        <b:NameList>
          <b:Person>
            <b:Last>Gormley A</b:Last>
            <b:First>Pollard</b:First>
            <b:Middle>S, Rocks S</b:Middle>
          </b:Person>
        </b:NameList>
      </b:Author>
    </b:Author>
    <b:Publisher>Collaborative centre of excellence</b:Publisher>
    <b:City>Cranfield</b:City>
    <b:LCID>en-US</b:LCID>
    <b:RefOrder>7</b:RefOrder>
  </b:Source>
  <b:Source>
    <b:Tag>Kem13</b:Tag>
    <b:SourceType>Book</b:SourceType>
    <b:Guid>{696E095A-D107-4AAA-929E-1D3F84E4B553}</b:Guid>
    <b:Author>
      <b:Author>
        <b:NameList>
          <b:Person>
            <b:Last>Kemker</b:Last>
            <b:First>Christine.</b:First>
          </b:Person>
        </b:NameList>
      </b:Author>
    </b:Author>
    <b:Title>Fundamentals of Environmental Measurements</b:Title>
    <b:Year>2013</b:Year>
    <b:Publisher>Fondriest Environmental</b:Publisher>
    <b:LCID>en-US</b:LCID>
    <b:RefOrder>15</b:RefOrder>
  </b:Source>
  <b:Source>
    <b:Tag>Meh13</b:Tag>
    <b:SourceType>Report</b:SourceType>
    <b:Guid>{64EE535C-EA95-4635-BD5F-59308B25201F}</b:Guid>
    <b:Title>INTERLINKING OF RIVERS IN INDIA: Issues &amp; Challenges</b:Title>
    <b:Year>2013</b:Year>
    <b:URL>http://www.geoecomar.ro/website/publicatii/Nr.19-2013/12_mehta_web_2013.pdf</b:URL>
    <b:Publisher>Geo-Eco-Marina</b:Publisher>
    <b:Author>
      <b:Author>
        <b:NameList>
          <b:Person>
            <b:Last>Mehta</b:Last>
            <b:First>Dharmendra</b:First>
          </b:Person>
          <b:Person>
            <b:Last>Mehta</b:Last>
            <b:First>Naveen.</b:First>
          </b:Person>
        </b:NameList>
      </b:Author>
    </b:Author>
    <b:LCID>en-US</b:LCID>
    <b:RefOrder>9</b:RefOrder>
  </b:Source>
  <b:Source>
    <b:Tag>Mey07</b:Tag>
    <b:SourceType>JournalArticle</b:SourceType>
    <b:Guid>{573D796A-52EF-4CDA-A9BB-CDF0C3E56F91}</b:Guid>
    <b:Author>
      <b:Author>
        <b:NameList>
          <b:Person>
            <b:Last>Meyer</b:Last>
            <b:First>J.</b:First>
            <b:Middle>L., Strayer, D. L., Wallace, J. B., Eggert, S. L., Helfman, G. S. and Leonard, N. E</b:Middle>
          </b:Person>
        </b:NameList>
      </b:Author>
    </b:Author>
    <b:Title>The contribution of Head water to Biodiversity in River Networks</b:Title>
    <b:JournalName>JAWRA Journal of the American Water Resources Association</b:JournalName>
    <b:Year>2007</b:Year>
    <b:Pages>43: 86-103</b:Pages>
    <b:LCID>en-US</b:LCID>
    <b:RefOrder>18</b:RefOrder>
  </b:Source>
  <b:Source>
    <b:Tag>Waa14</b:Tag>
    <b:SourceType>JournalArticle</b:SourceType>
    <b:Guid>{9EADB758-4437-41CA-851B-A1F18138FB43}</b:Guid>
    <b:Author>
      <b:Author>
        <b:NameList>
          <b:Person>
            <b:Last>Waajen</b:Last>
            <b:First>Guido</b:First>
          </b:Person>
          <b:Person>
            <b:Last>Faassen</b:Last>
            <b:First>Elisabeth</b:First>
          </b:Person>
          <b:Person>
            <b:Last>Lürling</b:Last>
            <b:First>Miquel</b:First>
          </b:Person>
        </b:NameList>
      </b:Author>
    </b:Author>
    <b:Title>Eutrophic urban ponds suffer from cyanobacterial blooms: Dutch examples</b:Title>
    <b:Year>2014</b:Year>
    <b:JournalName>Springer</b:JournalName>
    <b:LCID>en-US</b:LCID>
    <b:RefOrder>14</b:RefOrder>
  </b:Source>
  <b:Source>
    <b:Tag>Sta10</b:Tag>
    <b:SourceType>JournalArticle</b:SourceType>
    <b:Guid>{03C1E61F-B67E-48EC-A32F-90DC629AE054}</b:Guid>
    <b:Author>
      <b:Author>
        <b:NameList>
          <b:Person>
            <b:Last>Stanley E. H</b:Last>
            <b:First>Powers,</b:First>
            <b:Middle>Lottig N. R</b:Middle>
          </b:Person>
        </b:NameList>
      </b:Author>
    </b:Author>
    <b:Title>the evolving legacy of disturbance in stream ecology</b:Title>
    <b:JournalName>Journal of the Nrth American Benthological society</b:JournalName>
    <b:Year>2010</b:Year>
    <b:Pages>67-83</b:Pages>
    <b:LCID>en-US</b:LCID>
    <b:RefOrder>16</b:RefOrder>
  </b:Source>
  <b:Source>
    <b:Tag>Eco04</b:Tag>
    <b:SourceType>Report</b:SourceType>
    <b:Guid>{CB351884-4D34-4A88-B580-F1187D2C0B37}</b:Guid>
    <b:Author>
      <b:Author>
        <b:NameList>
          <b:Person>
            <b:Last>SETAC</b:Last>
          </b:Person>
        </b:NameList>
      </b:Author>
    </b:Author>
    <b:Year>2004</b:Year>
    <b:City>Brussels</b:City>
    <b:Title>Ecological risk asessment</b:Title>
    <b:LCID>en-US</b:LCID>
    <b:RefOrder>8</b:RefOrder>
  </b:Source>
  <b:Source>
    <b:Tag>Nil08</b:Tag>
    <b:SourceType>Report</b:SourceType>
    <b:Guid>{87A9DF53-1F08-44D0-A44D-002BC254A8AC}</b:Guid>
    <b:Author>
      <b:Author>
        <b:NameList>
          <b:Person>
            <b:Last>Nilsson</b:Last>
            <b:First>C.,</b:First>
            <b:Middle>and B. Malm Renöfält</b:Middle>
          </b:Person>
        </b:NameList>
      </b:Author>
    </b:Author>
    <b:Title>Nilsson, C., and B. Ma Linking flow regime and water quality in rivers: a challenge to adaptive catchment management.</b:Title>
    <b:Year>2008</b:Year>
    <b:Publisher>Ecology and Society 13(2): 18</b:Publisher>
    <b:LCID>en-US</b:LCID>
    <b:RefOrder>12</b:RefOrder>
  </b:Source>
  <b:Source>
    <b:Tag>AKM14</b:Tag>
    <b:SourceType>JournalArticle</b:SourceType>
    <b:Guid>{F2E78885-D6F5-492D-A420-ED70650E040E}</b:Guid>
    <b:Title>Climate Change and the challenges of food and water security</b:Title>
    <b:Year>2014</b:Year>
    <b:Author>
      <b:Author>
        <b:NameList>
          <b:Person>
            <b:Last>Misra A</b:Last>
          </b:Person>
        </b:NameList>
      </b:Author>
    </b:Author>
    <b:URL>http://www.sciencedirect.com/science/article/pii/S221260901400020X</b:URL>
    <b:JournalName>International journal of sustainable built enviroment</b:JournalName>
    <b:Pages>Volume 3: 153-165</b:Pages>
    <b:LCID>en-US</b:LCID>
    <b:RefOrder>1</b:RefOrder>
  </b:Source>
  <b:Source>
    <b:Tag>Ste06</b:Tag>
    <b:SourceType>JournalArticle</b:SourceType>
    <b:Guid>{2F7B1DAF-D297-4A07-ABD8-354F428BC796}</b:Guid>
    <b:LCID>en-US</b:LCID>
    <b:Author>
      <b:Author>
        <b:NameList>
          <b:Person>
            <b:Last>Nehring</b:Last>
            <b:First>Stefan</b:First>
          </b:Person>
        </b:NameList>
      </b:Author>
    </b:Author>
    <b:Title>The Ponto-Caspian amphipod Obesogammarus obesus (Sars,1894) arrived the Rhine River via the Main-Danube Canal</b:Title>
    <b:JournalName>Aquatic Invasive Species </b:JournalName>
    <b:Year>2006</b:Year>
    <b:RefOrder>11</b:RefOrder>
  </b:Source>
  <b:Source>
    <b:Tag>EPA16</b:Tag>
    <b:SourceType>InternetSite</b:SourceType>
    <b:Guid>{94D7EE5C-C484-4916-880D-804299C9226A}</b:Guid>
    <b:Author>
      <b:Author>
        <b:Corporate>EPA </b:Corporate>
      </b:Author>
    </b:Author>
    <b:Title>Nutrient Pollution</b:Title>
    <b:InternetSiteTitle>EPA US Environmental Protection Agency</b:InternetSiteTitle>
    <b:Year>2016</b:Year>
    <b:Month>January</b:Month>
    <b:URL>https://www.epa.gov/nutrientpollution/sources-and-solutions</b:URL>
    <b:YearAccessed>2016</b:YearAccessed>
    <b:MonthAccessed>June</b:MonthAccessed>
    <b:RefOrder>19</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BD1576F9FB25CF488B9EB9864DD94329" ma:contentTypeVersion="10" ma:contentTypeDescription="Create a new document." ma:contentTypeScope="" ma:versionID="780e83e05b32a475e7b88b08d2b9816f">
  <xsd:schema xmlns:xsd="http://www.w3.org/2001/XMLSchema" xmlns:xs="http://www.w3.org/2001/XMLSchema" xmlns:p="http://schemas.microsoft.com/office/2006/metadata/properties" xmlns:ns2="2e4ebe48-6163-471f-aad7-0204cf7be15f" xmlns:ns3="1067ca3a-2bbb-4c65-9918-fb33f81fbaf5" targetNamespace="http://schemas.microsoft.com/office/2006/metadata/properties" ma:root="true" ma:fieldsID="9cf4bb83ac0aa6c584ba6bb4b11d53a0" ns2:_="" ns3:_="">
    <xsd:import namespace="2e4ebe48-6163-471f-aad7-0204cf7be15f"/>
    <xsd:import namespace="1067ca3a-2bbb-4c65-9918-fb33f81fbaf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4ebe48-6163-471f-aad7-0204cf7be1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a708cad-5c33-4bc2-bb7f-2a05af8a24e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67ca3a-2bbb-4c65-9918-fb33f81fbaf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f61fca2-d71b-4a9c-b2b7-2d84124816da}" ma:internalName="TaxCatchAll" ma:showField="CatchAllData" ma:web="1067ca3a-2bbb-4c65-9918-fb33f81fbaf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1067ca3a-2bbb-4c65-9918-fb33f81fbaf5" xsi:nil="true"/>
    <lcf76f155ced4ddcb4097134ff3c332f xmlns="2e4ebe48-6163-471f-aad7-0204cf7be15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4BB995A-0356-4559-99F9-482DA2E9F4C1}">
  <ds:schemaRefs>
    <ds:schemaRef ds:uri="http://schemas.openxmlformats.org/officeDocument/2006/bibliography"/>
  </ds:schemaRefs>
</ds:datastoreItem>
</file>

<file path=customXml/itemProps2.xml><?xml version="1.0" encoding="utf-8"?>
<ds:datastoreItem xmlns:ds="http://schemas.openxmlformats.org/officeDocument/2006/customXml" ds:itemID="{B2FCDBE2-8B26-49D6-AF35-B98E5212C36C}"/>
</file>

<file path=customXml/itemProps3.xml><?xml version="1.0" encoding="utf-8"?>
<ds:datastoreItem xmlns:ds="http://schemas.openxmlformats.org/officeDocument/2006/customXml" ds:itemID="{A6BC39E0-33C9-4E61-A62A-A778043D401D}"/>
</file>

<file path=customXml/itemProps4.xml><?xml version="1.0" encoding="utf-8"?>
<ds:datastoreItem xmlns:ds="http://schemas.openxmlformats.org/officeDocument/2006/customXml" ds:itemID="{AFF2FB51-05B9-4496-9826-751A28426BAD}"/>
</file>

<file path=docProps/app.xml><?xml version="1.0" encoding="utf-8"?>
<Properties xmlns="http://schemas.openxmlformats.org/officeDocument/2006/extended-properties" xmlns:vt="http://schemas.openxmlformats.org/officeDocument/2006/docPropsVTypes">
  <Template>Normal.dotm</Template>
  <TotalTime>1</TotalTime>
  <Pages>59</Pages>
  <Words>11549</Words>
  <Characters>65833</Characters>
  <Application>Microsoft Office Word</Application>
  <DocSecurity>0</DocSecurity>
  <Lines>548</Lines>
  <Paragraphs>154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77228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 Cristina Reis</dc:creator>
  <cp:keywords/>
  <dc:description/>
  <cp:lastModifiedBy>T.A.D. Steenbakker</cp:lastModifiedBy>
  <cp:revision>2</cp:revision>
  <dcterms:created xsi:type="dcterms:W3CDTF">2016-06-23T06:37:00Z</dcterms:created>
  <dcterms:modified xsi:type="dcterms:W3CDTF">2016-06-23T06:37:00Z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0x010100BD1576F9FB25CF488B9EB9864DD94329</vt:lpwstr>
  </property>
</Properties>
</file>